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4BD" w:rsidRPr="006504BD" w:rsidRDefault="006504BD" w:rsidP="006504BD">
      <w:pPr>
        <w:shd w:val="clear" w:color="auto" w:fill="F9F9F9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color w:val="02759C"/>
          <w:sz w:val="53"/>
          <w:szCs w:val="53"/>
          <w:lang w:eastAsia="ru-RU"/>
        </w:rPr>
      </w:pPr>
      <w:r w:rsidRPr="006504BD">
        <w:rPr>
          <w:rFonts w:ascii="Tahoma" w:eastAsia="Times New Roman" w:hAnsi="Tahoma" w:cs="Tahoma"/>
          <w:color w:val="02759C"/>
          <w:sz w:val="53"/>
          <w:szCs w:val="53"/>
          <w:lang w:eastAsia="ru-RU"/>
        </w:rPr>
        <w:t>Правила записи на первичный прием/консультацию/обследование</w:t>
      </w:r>
    </w:p>
    <w:p w:rsidR="006504BD" w:rsidRPr="006504BD" w:rsidRDefault="006504BD" w:rsidP="006504BD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04BD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Запись на прием к врачу</w:t>
      </w:r>
      <w:r w:rsidRPr="006504BD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6504B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осуществляется:</w:t>
      </w:r>
    </w:p>
    <w:p w:rsidR="006504BD" w:rsidRPr="006504BD" w:rsidRDefault="006504BD" w:rsidP="006504BD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04B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при непосредственном обращении пациента в регистратуру</w:t>
      </w:r>
    </w:p>
    <w:p w:rsidR="006504BD" w:rsidRPr="006504BD" w:rsidRDefault="006504BD" w:rsidP="006504BD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04B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через информационный терминал в холле поликлиники</w:t>
      </w:r>
    </w:p>
    <w:p w:rsidR="006504BD" w:rsidRPr="006504BD" w:rsidRDefault="006504BD" w:rsidP="006504BD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04B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через интернет по адресу</w:t>
      </w:r>
      <w:r w:rsidRPr="006504BD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hyperlink r:id="rId5" w:history="1">
        <w:r w:rsidRPr="006504BD">
          <w:rPr>
            <w:rFonts w:ascii="Tahoma" w:eastAsia="Times New Roman" w:hAnsi="Tahoma" w:cs="Tahoma"/>
            <w:color w:val="01789B"/>
            <w:sz w:val="20"/>
            <w:u w:val="single"/>
            <w:lang w:eastAsia="ru-RU"/>
          </w:rPr>
          <w:t>http://er.med.saratov.gov.ru/</w:t>
        </w:r>
      </w:hyperlink>
    </w:p>
    <w:p w:rsidR="006504BD" w:rsidRPr="006504BD" w:rsidRDefault="006504BD" w:rsidP="006504BD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04B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по телефону </w:t>
      </w: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36-00-59</w:t>
      </w:r>
    </w:p>
    <w:p w:rsidR="006504BD" w:rsidRPr="006504BD" w:rsidRDefault="006504BD" w:rsidP="006504BD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04B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6504BD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Запись пациента на амбулаторный приём</w:t>
      </w:r>
      <w:r w:rsidRPr="006504BD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6504B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осуществляется при наличии:</w:t>
      </w:r>
    </w:p>
    <w:p w:rsidR="006504BD" w:rsidRPr="006504BD" w:rsidRDefault="006504BD" w:rsidP="006504BD">
      <w:pPr>
        <w:numPr>
          <w:ilvl w:val="0"/>
          <w:numId w:val="2"/>
        </w:num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04B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документа, удостоверяющего личность (паспорт, свидетельство о рождении)</w:t>
      </w:r>
    </w:p>
    <w:p w:rsidR="006504BD" w:rsidRPr="006504BD" w:rsidRDefault="006504BD" w:rsidP="006504BD">
      <w:pPr>
        <w:numPr>
          <w:ilvl w:val="0"/>
          <w:numId w:val="2"/>
        </w:num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04B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страхового медицинского полиса</w:t>
      </w:r>
    </w:p>
    <w:p w:rsidR="006504BD" w:rsidRPr="006504BD" w:rsidRDefault="006504BD" w:rsidP="006504BD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04BD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При записи на прием у регистратора и через терминал</w:t>
      </w:r>
      <w:r w:rsidRPr="006504BD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6504B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пациенту выдается талон на прием к врачу установленной формы с указанием фамилии пациента, фамилии врача, специальности врача, номера кабинета, даты и времени явки к врачу, телефона регистратуры и адреса поликлиники.</w:t>
      </w:r>
    </w:p>
    <w:p w:rsidR="006504BD" w:rsidRPr="006504BD" w:rsidRDefault="006504BD" w:rsidP="006504BD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04BD">
        <w:rPr>
          <w:rFonts w:ascii="Tahoma" w:eastAsia="Times New Roman" w:hAnsi="Tahoma" w:cs="Tahoma"/>
          <w:b/>
          <w:bCs/>
          <w:color w:val="000000"/>
          <w:sz w:val="20"/>
          <w:lang w:eastAsia="ru-RU"/>
        </w:rPr>
        <w:t>В день приема у врача</w:t>
      </w:r>
      <w:r w:rsidRPr="006504B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  </w:t>
      </w:r>
      <w:proofErr w:type="gramStart"/>
      <w:r w:rsidRPr="006504B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пациенту</w:t>
      </w:r>
      <w:proofErr w:type="gramEnd"/>
      <w:r w:rsidRPr="006504B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записавшемуся по телефону,  </w:t>
      </w:r>
      <w:proofErr w:type="spellStart"/>
      <w:r w:rsidRPr="006504B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Инфомату</w:t>
      </w:r>
      <w:proofErr w:type="spellEnd"/>
      <w:r w:rsidRPr="006504B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,  или через Интернет необходимо за 15-20 минут обратиться в регистратуру для поиска медицинской карты </w:t>
      </w:r>
      <w:proofErr w:type="spellStart"/>
      <w:r w:rsidRPr="006504B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амбулатрного</w:t>
      </w:r>
      <w:proofErr w:type="spellEnd"/>
      <w:r w:rsidRPr="006504B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больного.</w:t>
      </w:r>
    </w:p>
    <w:p w:rsidR="006504BD" w:rsidRPr="006504BD" w:rsidRDefault="006504BD" w:rsidP="006504BD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04BD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По экстренным показаниям</w:t>
      </w:r>
      <w:r w:rsidRPr="006504BD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6504B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при острых заболеваниях и внезапных ухудшениях состояния здоровья, требующих медицинской помощи и консультации врача, прием пациентов осуществляется</w:t>
      </w:r>
      <w:r w:rsidRPr="006504BD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6504BD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без предварительной записи вне общей очереди</w:t>
      </w:r>
      <w:r w:rsidRPr="006504B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 Отсутствие страхового полиса и личных документов не является причиной отказа в оказании экстренной помощи.</w:t>
      </w:r>
      <w:r w:rsidRPr="006504B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6504B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Плановый приём врачами-специалистами осуществляется по направлению участкового врача-терапевта по предварительной записи, при необходимости срочной консультации (по экстренным показаниям) в день обращения.</w:t>
      </w:r>
      <w:r w:rsidRPr="006504B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 </w:t>
      </w:r>
    </w:p>
    <w:p w:rsidR="006504BD" w:rsidRPr="006504BD" w:rsidRDefault="006504BD" w:rsidP="006504BD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04BD">
        <w:rPr>
          <w:rFonts w:ascii="Tahoma" w:eastAsia="Times New Roman" w:hAnsi="Tahoma" w:cs="Tahoma"/>
          <w:b/>
          <w:bCs/>
          <w:color w:val="000000"/>
          <w:sz w:val="20"/>
          <w:lang w:eastAsia="ru-RU"/>
        </w:rPr>
        <w:t>Пациент имеет право отказаться</w:t>
      </w:r>
      <w:r w:rsidRPr="006504BD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6504B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от поданной заявки на прием к врачу без объяснения причин, но</w:t>
      </w:r>
    </w:p>
    <w:p w:rsidR="006504BD" w:rsidRPr="006504BD" w:rsidRDefault="006504BD" w:rsidP="006504BD">
      <w:pPr>
        <w:numPr>
          <w:ilvl w:val="0"/>
          <w:numId w:val="3"/>
        </w:num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04B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если запись осуществлялась через регистратуру (или листы </w:t>
      </w:r>
      <w:proofErr w:type="spellStart"/>
      <w:r w:rsidRPr="006504B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самозаписи</w:t>
      </w:r>
      <w:proofErr w:type="spellEnd"/>
      <w:r w:rsidRPr="006504B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) - </w:t>
      </w:r>
      <w:proofErr w:type="gramStart"/>
      <w:r w:rsidRPr="006504B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обязан</w:t>
      </w:r>
      <w:proofErr w:type="gramEnd"/>
      <w:r w:rsidRPr="006504B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уведомить об этом регистратора медицинской организации не позднее, чем за 8 часов  до назначенного времени приема если запись</w:t>
      </w:r>
    </w:p>
    <w:p w:rsidR="006504BD" w:rsidRPr="006504BD" w:rsidRDefault="006504BD" w:rsidP="006504BD">
      <w:pPr>
        <w:numPr>
          <w:ilvl w:val="0"/>
          <w:numId w:val="3"/>
        </w:num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04B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если запись осуществлялась через </w:t>
      </w:r>
      <w:proofErr w:type="spellStart"/>
      <w:r w:rsidRPr="006504B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инфомат</w:t>
      </w:r>
      <w:proofErr w:type="spellEnd"/>
      <w:r w:rsidRPr="006504B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или Интернет - отменить запись по адресу</w:t>
      </w:r>
      <w:r w:rsidRPr="006504BD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hyperlink r:id="rId6" w:history="1">
        <w:r w:rsidRPr="006504BD">
          <w:rPr>
            <w:rFonts w:ascii="Tahoma" w:eastAsia="Times New Roman" w:hAnsi="Tahoma" w:cs="Tahoma"/>
            <w:color w:val="01789B"/>
            <w:sz w:val="20"/>
            <w:u w:val="single"/>
            <w:lang w:eastAsia="ru-RU"/>
          </w:rPr>
          <w:t>http://er.med.saratov.gov.ru/</w:t>
        </w:r>
      </w:hyperlink>
      <w:r w:rsidRPr="006504B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в разделе "Личный кабинет"</w:t>
      </w:r>
    </w:p>
    <w:p w:rsidR="006504BD" w:rsidRPr="006504BD" w:rsidRDefault="006504BD" w:rsidP="006504BD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04BD">
        <w:rPr>
          <w:rFonts w:ascii="Tahoma" w:eastAsia="Times New Roman" w:hAnsi="Tahoma" w:cs="Tahoma"/>
          <w:b/>
          <w:bCs/>
          <w:color w:val="000000"/>
          <w:sz w:val="20"/>
          <w:lang w:eastAsia="ru-RU"/>
        </w:rPr>
        <w:t>Запись на диагностические обследования </w:t>
      </w:r>
      <w:r w:rsidRPr="006504BD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6504B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осуществляется по направлению врачей специалистов ЛПУ.</w:t>
      </w:r>
    </w:p>
    <w:p w:rsidR="00B63376" w:rsidRDefault="00B63376"/>
    <w:sectPr w:rsidR="00B63376" w:rsidSect="00B63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62C07"/>
    <w:multiLevelType w:val="multilevel"/>
    <w:tmpl w:val="6D469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616AC1"/>
    <w:multiLevelType w:val="multilevel"/>
    <w:tmpl w:val="2DD25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3977BF"/>
    <w:multiLevelType w:val="multilevel"/>
    <w:tmpl w:val="602E3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504BD"/>
    <w:rsid w:val="006504BD"/>
    <w:rsid w:val="00B63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376"/>
  </w:style>
  <w:style w:type="paragraph" w:styleId="2">
    <w:name w:val="heading 2"/>
    <w:basedOn w:val="a"/>
    <w:link w:val="20"/>
    <w:uiPriority w:val="9"/>
    <w:qFormat/>
    <w:rsid w:val="006504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504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50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504BD"/>
  </w:style>
  <w:style w:type="character" w:styleId="a4">
    <w:name w:val="Hyperlink"/>
    <w:basedOn w:val="a0"/>
    <w:uiPriority w:val="99"/>
    <w:semiHidden/>
    <w:unhideWhenUsed/>
    <w:rsid w:val="006504BD"/>
    <w:rPr>
      <w:color w:val="0000FF"/>
      <w:u w:val="single"/>
    </w:rPr>
  </w:style>
  <w:style w:type="character" w:styleId="a5">
    <w:name w:val="Strong"/>
    <w:basedOn w:val="a0"/>
    <w:uiPriority w:val="22"/>
    <w:qFormat/>
    <w:rsid w:val="006504B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r.med.saratov.gov.ru/" TargetMode="External"/><Relationship Id="rId5" Type="http://schemas.openxmlformats.org/officeDocument/2006/relationships/hyperlink" Target="http://er.med.saratov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1766</Characters>
  <Application>Microsoft Office Word</Application>
  <DocSecurity>0</DocSecurity>
  <Lines>14</Lines>
  <Paragraphs>4</Paragraphs>
  <ScaleCrop>false</ScaleCrop>
  <Company>МБУЗ ГП3 Балаково</Company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 статистики</dc:creator>
  <cp:keywords/>
  <dc:description/>
  <cp:lastModifiedBy>Зав статистики</cp:lastModifiedBy>
  <cp:revision>1</cp:revision>
  <dcterms:created xsi:type="dcterms:W3CDTF">2015-06-10T06:15:00Z</dcterms:created>
  <dcterms:modified xsi:type="dcterms:W3CDTF">2015-06-10T06:16:00Z</dcterms:modified>
</cp:coreProperties>
</file>