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E1F" w:rsidRDefault="00994E1F" w:rsidP="00994E1F">
      <w:pPr>
        <w:pStyle w:val="a3"/>
        <w:jc w:val="center"/>
      </w:pPr>
      <w:r>
        <w:rPr>
          <w:rStyle w:val="a4"/>
          <w:sz w:val="28"/>
          <w:szCs w:val="28"/>
        </w:rPr>
        <w:t>Административный регламент</w:t>
      </w:r>
    </w:p>
    <w:p w:rsidR="00994E1F" w:rsidRDefault="00994E1F" w:rsidP="00994E1F">
      <w:pPr>
        <w:pStyle w:val="a3"/>
        <w:jc w:val="center"/>
      </w:pPr>
      <w:r>
        <w:rPr>
          <w:rStyle w:val="a4"/>
          <w:sz w:val="28"/>
          <w:szCs w:val="28"/>
        </w:rPr>
        <w:t xml:space="preserve">по предоставлению государственной услуги </w:t>
      </w:r>
    </w:p>
    <w:p w:rsidR="00994E1F" w:rsidRDefault="00994E1F" w:rsidP="00994E1F">
      <w:pPr>
        <w:pStyle w:val="a3"/>
        <w:tabs>
          <w:tab w:val="left" w:pos="1276"/>
        </w:tabs>
        <w:autoSpaceDE w:val="0"/>
        <w:autoSpaceDN w:val="0"/>
        <w:jc w:val="center"/>
      </w:pPr>
      <w:r>
        <w:rPr>
          <w:rStyle w:val="a4"/>
        </w:rPr>
        <w:t>«</w:t>
      </w:r>
      <w:r>
        <w:rPr>
          <w:rStyle w:val="a4"/>
          <w:sz w:val="28"/>
          <w:szCs w:val="28"/>
        </w:rPr>
        <w:t>Организация приема пациентов в ГБУЗ СО «Кошкинская ЦРБ»».</w:t>
      </w:r>
    </w:p>
    <w:p w:rsidR="00994E1F" w:rsidRDefault="00994E1F" w:rsidP="00994E1F">
      <w:pPr>
        <w:pStyle w:val="a3"/>
        <w:spacing w:line="276" w:lineRule="auto"/>
        <w:jc w:val="center"/>
      </w:pPr>
      <w:r>
        <w:rPr>
          <w:rStyle w:val="a4"/>
          <w:sz w:val="28"/>
          <w:szCs w:val="28"/>
        </w:rPr>
        <w:t>1. Общие положения</w:t>
      </w:r>
    </w:p>
    <w:p w:rsidR="00994E1F" w:rsidRDefault="00994E1F" w:rsidP="00994E1F">
      <w:pPr>
        <w:pStyle w:val="a3"/>
        <w:spacing w:line="360" w:lineRule="auto"/>
        <w:ind w:left="709"/>
        <w:jc w:val="center"/>
      </w:pPr>
      <w:r>
        <w:rPr>
          <w:rStyle w:val="a4"/>
          <w:sz w:val="28"/>
          <w:szCs w:val="28"/>
          <w:u w:val="single"/>
        </w:rPr>
        <w:t>Общие сведения о государственной услуге</w:t>
      </w:r>
    </w:p>
    <w:p w:rsidR="00994E1F" w:rsidRDefault="00994E1F" w:rsidP="00994E1F">
      <w:pPr>
        <w:pStyle w:val="a3"/>
        <w:spacing w:line="360" w:lineRule="auto"/>
        <w:ind w:firstLine="709"/>
        <w:jc w:val="both"/>
      </w:pPr>
      <w:r>
        <w:rPr>
          <w:sz w:val="28"/>
          <w:szCs w:val="28"/>
        </w:rPr>
        <w:t>1.1. Административный регламент ГБУЗ СО « Кошкинская  ЦРБ» по предоставлению государственной услуги «Оганизация приема пациентов» (далее – Административный регламент) разработан в соответствии с  Федеральным законом «Об организации предоставления государственных и муниципальных услуг» и постановлением Правительства Самарской области от 27.01.2011 № 16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органами исполнительной власти Самарской области, разработке и принятии административных регламентов осуществления муниципального контроля органами местного самоуправления в Самарской области» и определяет требования, предъявляемые к порядку предоставления государственной услуги, сроки и последовательность действий (административных процедур) при оказании населению муниципального района Кошкинский  </w:t>
      </w:r>
      <w:r>
        <w:rPr>
          <w:rStyle w:val="a4"/>
          <w:sz w:val="28"/>
          <w:szCs w:val="28"/>
        </w:rPr>
        <w:t> </w:t>
      </w:r>
      <w:r>
        <w:rPr>
          <w:sz w:val="28"/>
          <w:szCs w:val="28"/>
        </w:rPr>
        <w:t xml:space="preserve">первичной медико-санитарной помощи , в части касающейся организации приема пациентов. </w:t>
      </w:r>
    </w:p>
    <w:p w:rsidR="00994E1F" w:rsidRDefault="00994E1F" w:rsidP="00994E1F">
      <w:pPr>
        <w:pStyle w:val="a3"/>
        <w:spacing w:line="360" w:lineRule="auto"/>
        <w:ind w:firstLine="709"/>
        <w:jc w:val="both"/>
      </w:pPr>
      <w:r>
        <w:rPr>
          <w:sz w:val="28"/>
          <w:szCs w:val="28"/>
        </w:rPr>
        <w:t>1.2. Административный регламент разработан в целях оптимизации предоставления государственной услуги «Организация приема пациентов» (далее – государственная услуга), упорядочения административных процедур и  административных действий по организации приема  населению муниципального района Кошкинский  .</w:t>
      </w:r>
    </w:p>
    <w:p w:rsidR="00994E1F" w:rsidRDefault="00994E1F" w:rsidP="00994E1F">
      <w:pPr>
        <w:pStyle w:val="a3"/>
        <w:autoSpaceDE w:val="0"/>
        <w:autoSpaceDN w:val="0"/>
        <w:spacing w:line="360" w:lineRule="auto"/>
        <w:ind w:firstLine="720"/>
        <w:jc w:val="both"/>
      </w:pPr>
      <w:r>
        <w:rPr>
          <w:sz w:val="28"/>
          <w:szCs w:val="28"/>
        </w:rPr>
        <w:t>1.3. Получателями (заявителями) государственной услуги являются проживающие на территории муниципального района Кошкинский   граждане  и иные лица  , прикрепленные на медицинской обслуживание к ГБУЗ СО « Кошкинская ЦРБ».</w:t>
      </w:r>
    </w:p>
    <w:p w:rsidR="00994E1F" w:rsidRDefault="00994E1F" w:rsidP="00994E1F">
      <w:pPr>
        <w:pStyle w:val="a3"/>
        <w:autoSpaceDE w:val="0"/>
        <w:autoSpaceDN w:val="0"/>
        <w:spacing w:line="360" w:lineRule="auto"/>
        <w:ind w:firstLine="709"/>
        <w:jc w:val="both"/>
      </w:pPr>
      <w:r>
        <w:rPr>
          <w:sz w:val="28"/>
          <w:szCs w:val="28"/>
        </w:rPr>
        <w:lastRenderedPageBreak/>
        <w:t>Заявителем несовершеннолетнего ребенка является законный представитель получателя государственной услуги - родитель, усыновитель, опекун, приемный родитель или иные представители указанных детей на основании полномочий, оформленных в установленном законодательством порядке.</w:t>
      </w:r>
    </w:p>
    <w:p w:rsidR="00994E1F" w:rsidRDefault="00994E1F" w:rsidP="00994E1F">
      <w:pPr>
        <w:pStyle w:val="a3"/>
        <w:ind w:firstLine="709"/>
        <w:jc w:val="center"/>
      </w:pPr>
      <w:r>
        <w:rPr>
          <w:rStyle w:val="a4"/>
          <w:sz w:val="28"/>
          <w:szCs w:val="28"/>
          <w:u w:val="single"/>
        </w:rPr>
        <w:t xml:space="preserve">Порядок информирования о правилах предоставления </w:t>
      </w:r>
    </w:p>
    <w:p w:rsidR="00994E1F" w:rsidRDefault="00994E1F" w:rsidP="00994E1F">
      <w:pPr>
        <w:pStyle w:val="a3"/>
        <w:ind w:firstLine="709"/>
        <w:jc w:val="center"/>
      </w:pPr>
      <w:r>
        <w:rPr>
          <w:rStyle w:val="a4"/>
          <w:sz w:val="28"/>
          <w:szCs w:val="28"/>
          <w:u w:val="single"/>
        </w:rPr>
        <w:t>государственной услуги</w:t>
      </w:r>
    </w:p>
    <w:p w:rsidR="00994E1F" w:rsidRDefault="00994E1F" w:rsidP="00994E1F">
      <w:pPr>
        <w:pStyle w:val="a3"/>
        <w:spacing w:line="302" w:lineRule="atLeast"/>
        <w:ind w:firstLine="708"/>
      </w:pPr>
      <w:r>
        <w:rPr>
          <w:sz w:val="28"/>
          <w:szCs w:val="28"/>
        </w:rPr>
        <w:t>Порядок информирования о правилах предоставления гос. услуги.</w:t>
      </w:r>
      <w:r>
        <w:rPr>
          <w:sz w:val="28"/>
          <w:szCs w:val="28"/>
          <w:lang w:val="en-US"/>
        </w:rPr>
        <w:t> </w:t>
      </w:r>
    </w:p>
    <w:p w:rsidR="00994E1F" w:rsidRDefault="00994E1F" w:rsidP="00994E1F">
      <w:pPr>
        <w:pStyle w:val="a3"/>
        <w:spacing w:line="363" w:lineRule="atLeast"/>
      </w:pPr>
      <w:r>
        <w:rPr>
          <w:sz w:val="28"/>
          <w:szCs w:val="28"/>
        </w:rPr>
        <w:t>ГБУЗ СО «Кошкинская  ЦРБ»расположено по адресу:</w:t>
      </w:r>
    </w:p>
    <w:p w:rsidR="00994E1F" w:rsidRDefault="00994E1F" w:rsidP="00994E1F">
      <w:pPr>
        <w:pStyle w:val="a3"/>
        <w:spacing w:line="302" w:lineRule="atLeast"/>
        <w:jc w:val="both"/>
      </w:pPr>
      <w:r>
        <w:rPr>
          <w:sz w:val="28"/>
          <w:szCs w:val="28"/>
        </w:rPr>
        <w:t>Самарская область,Кошкинский  район,ул.Академика Павлова , 29</w:t>
      </w:r>
    </w:p>
    <w:p w:rsidR="00994E1F" w:rsidRDefault="00994E1F" w:rsidP="00994E1F">
      <w:pPr>
        <w:pStyle w:val="a3"/>
        <w:spacing w:line="302" w:lineRule="atLeast"/>
        <w:jc w:val="center"/>
      </w:pPr>
      <w:r>
        <w:rPr>
          <w:sz w:val="28"/>
          <w:szCs w:val="28"/>
        </w:rPr>
        <w:t xml:space="preserve">Телефоны: </w:t>
      </w:r>
      <w:r>
        <w:rPr>
          <w:rStyle w:val="a4"/>
          <w:color w:val="FF0000"/>
          <w:sz w:val="28"/>
          <w:szCs w:val="28"/>
        </w:rPr>
        <w:t xml:space="preserve">главный врач – 8-846-57-2-16-50, </w:t>
      </w:r>
    </w:p>
    <w:p w:rsidR="00994E1F" w:rsidRDefault="00994E1F" w:rsidP="00994E1F">
      <w:pPr>
        <w:pStyle w:val="a3"/>
        <w:spacing w:line="302" w:lineRule="atLeast"/>
        <w:jc w:val="center"/>
      </w:pPr>
      <w:r>
        <w:rPr>
          <w:rStyle w:val="a4"/>
          <w:color w:val="FF0000"/>
          <w:sz w:val="28"/>
          <w:szCs w:val="28"/>
        </w:rPr>
        <w:t>регистратура поликлиники – 8-846-57-2-10-06,8-846-57-2-34-03.</w:t>
      </w:r>
    </w:p>
    <w:p w:rsidR="00994E1F" w:rsidRDefault="00994E1F" w:rsidP="00994E1F">
      <w:pPr>
        <w:pStyle w:val="a3"/>
        <w:spacing w:line="302" w:lineRule="atLeast"/>
        <w:ind w:firstLine="708"/>
        <w:jc w:val="both"/>
      </w:pPr>
      <w:r>
        <w:rPr>
          <w:sz w:val="28"/>
          <w:szCs w:val="28"/>
        </w:rPr>
        <w:t xml:space="preserve">2.Режим работы : </w:t>
      </w:r>
      <w:r>
        <w:rPr>
          <w:rStyle w:val="a6"/>
          <w:b/>
          <w:bCs/>
          <w:sz w:val="28"/>
          <w:szCs w:val="28"/>
          <w:u w:val="single"/>
        </w:rPr>
        <w:t>Для поликлиники, оказывающей первичную медико-санитарную помощь устанавливается следующий режим работы:</w:t>
      </w:r>
    </w:p>
    <w:p w:rsidR="00994E1F" w:rsidRDefault="00994E1F" w:rsidP="00994E1F">
      <w:pPr>
        <w:pStyle w:val="a3"/>
        <w:spacing w:line="302" w:lineRule="atLeast"/>
        <w:ind w:firstLine="708"/>
        <w:jc w:val="both"/>
      </w:pPr>
      <w:r>
        <w:rPr>
          <w:sz w:val="28"/>
          <w:szCs w:val="28"/>
        </w:rPr>
        <w:t>Ежедневно с 7</w:t>
      </w:r>
      <w:r>
        <w:rPr>
          <w:sz w:val="28"/>
          <w:szCs w:val="28"/>
          <w:vertAlign w:val="superscript"/>
        </w:rPr>
        <w:t>30</w:t>
      </w:r>
      <w:r>
        <w:rPr>
          <w:sz w:val="28"/>
          <w:szCs w:val="28"/>
          <w:lang w:val="en-US"/>
        </w:rPr>
        <w:t> </w:t>
      </w:r>
      <w:r>
        <w:rPr>
          <w:sz w:val="28"/>
          <w:szCs w:val="28"/>
        </w:rPr>
        <w:t>до 16</w:t>
      </w:r>
      <w:r>
        <w:rPr>
          <w:sz w:val="28"/>
          <w:szCs w:val="28"/>
          <w:vertAlign w:val="superscript"/>
        </w:rPr>
        <w:t>00</w:t>
      </w:r>
      <w:r>
        <w:rPr>
          <w:sz w:val="28"/>
          <w:szCs w:val="28"/>
          <w:lang w:val="en-US"/>
        </w:rPr>
        <w:t> </w:t>
      </w:r>
      <w:r>
        <w:rPr>
          <w:sz w:val="28"/>
          <w:szCs w:val="28"/>
        </w:rPr>
        <w:t>часов в рабочие дни, осуществляется прием профильных специалистов, обслуживаются вызова на дому, оказывается неотложная помощь на дому, проводятся необходимые лечебно-профилактические мероприятия.</w:t>
      </w:r>
    </w:p>
    <w:p w:rsidR="00994E1F" w:rsidRDefault="00994E1F" w:rsidP="00994E1F">
      <w:pPr>
        <w:pStyle w:val="a3"/>
        <w:spacing w:line="302" w:lineRule="atLeast"/>
        <w:ind w:firstLine="708"/>
        <w:jc w:val="both"/>
      </w:pPr>
      <w:r>
        <w:rPr>
          <w:sz w:val="28"/>
          <w:szCs w:val="28"/>
        </w:rPr>
        <w:t>В выходные и праздничные дни осуществляется прием пациентов дежурным врачом  примного покоя ,  обслуживаются вызова на дому бригадой СМП.</w:t>
      </w:r>
    </w:p>
    <w:p w:rsidR="00994E1F" w:rsidRDefault="00994E1F" w:rsidP="00994E1F">
      <w:pPr>
        <w:pStyle w:val="a3"/>
        <w:spacing w:line="360" w:lineRule="auto"/>
        <w:ind w:firstLine="720"/>
        <w:jc w:val="both"/>
      </w:pPr>
      <w:r>
        <w:rPr>
          <w:sz w:val="28"/>
          <w:szCs w:val="28"/>
        </w:rPr>
        <w:t>1.4. Информацию о порядке, сроках и процедурах предоставления государственной услуги можно получить:</w:t>
      </w:r>
    </w:p>
    <w:p w:rsidR="00994E1F" w:rsidRDefault="00994E1F" w:rsidP="00994E1F">
      <w:pPr>
        <w:pStyle w:val="a3"/>
        <w:spacing w:line="302" w:lineRule="atLeast"/>
        <w:jc w:val="both"/>
      </w:pPr>
      <w:r>
        <w:rPr>
          <w:sz w:val="28"/>
          <w:szCs w:val="28"/>
        </w:rPr>
        <w:t>         -В  регистратуре.</w:t>
      </w:r>
    </w:p>
    <w:p w:rsidR="00994E1F" w:rsidRDefault="00994E1F" w:rsidP="00994E1F">
      <w:pPr>
        <w:pStyle w:val="a3"/>
        <w:spacing w:line="302" w:lineRule="atLeast"/>
        <w:jc w:val="both"/>
      </w:pPr>
      <w:r>
        <w:rPr>
          <w:sz w:val="28"/>
          <w:szCs w:val="28"/>
        </w:rPr>
        <w:t>         -Размещение информации в средствах массовой информации ( в периодических печатных изданиях).</w:t>
      </w:r>
    </w:p>
    <w:p w:rsidR="00994E1F" w:rsidRDefault="00994E1F" w:rsidP="00994E1F">
      <w:pPr>
        <w:pStyle w:val="a3"/>
        <w:spacing w:line="360" w:lineRule="auto"/>
        <w:jc w:val="both"/>
      </w:pPr>
      <w:r>
        <w:rPr>
          <w:sz w:val="28"/>
          <w:szCs w:val="28"/>
        </w:rPr>
        <w:t>-в электронном виде в информационно-телекоммуникационной сети Интернет (далее – сеть Интернет)  </w:t>
      </w:r>
      <w:r>
        <w:rPr>
          <w:color w:val="000000"/>
          <w:sz w:val="28"/>
          <w:szCs w:val="28"/>
        </w:rPr>
        <w:t xml:space="preserve">на официальном сайте учреждения: </w:t>
      </w:r>
      <w:r>
        <w:rPr>
          <w:color w:val="FF0000"/>
          <w:sz w:val="28"/>
          <w:szCs w:val="28"/>
          <w:u w:val="single"/>
          <w:lang w:val="en-US"/>
        </w:rPr>
        <w:t>www</w:t>
      </w:r>
      <w:r>
        <w:rPr>
          <w:color w:val="FF0000"/>
          <w:sz w:val="28"/>
          <w:szCs w:val="28"/>
          <w:u w:val="single"/>
        </w:rPr>
        <w:t>.</w:t>
      </w:r>
      <w:r>
        <w:rPr>
          <w:color w:val="FF0000"/>
          <w:sz w:val="28"/>
          <w:szCs w:val="28"/>
          <w:u w:val="single"/>
          <w:lang w:val="en-US"/>
        </w:rPr>
        <w:t>krb</w:t>
      </w:r>
      <w:r>
        <w:rPr>
          <w:color w:val="FF0000"/>
          <w:sz w:val="28"/>
          <w:szCs w:val="28"/>
          <w:u w:val="single"/>
        </w:rPr>
        <w:t>63.</w:t>
      </w:r>
      <w:r>
        <w:rPr>
          <w:color w:val="FF0000"/>
          <w:sz w:val="28"/>
          <w:szCs w:val="28"/>
          <w:u w:val="single"/>
          <w:lang w:val="en-US"/>
        </w:rPr>
        <w:t>ru</w:t>
      </w:r>
      <w:r>
        <w:rPr>
          <w:color w:val="000000"/>
          <w:sz w:val="28"/>
          <w:szCs w:val="28"/>
          <w:lang w:val="en-US"/>
        </w:rPr>
        <w:t xml:space="preserve"> </w:t>
      </w:r>
      <w:r>
        <w:rPr>
          <w:color w:val="000000"/>
          <w:sz w:val="28"/>
          <w:szCs w:val="28"/>
        </w:rPr>
        <w:t xml:space="preserve">, </w:t>
      </w:r>
      <w:r>
        <w:rPr>
          <w:sz w:val="28"/>
          <w:szCs w:val="28"/>
        </w:rPr>
        <w:t>на аппаратно-программных комплексах Интернет-киоск (далее – Интернет-киоск) -</w:t>
      </w:r>
      <w:r>
        <w:rPr>
          <w:sz w:val="28"/>
          <w:szCs w:val="28"/>
          <w:u w:val="single"/>
        </w:rPr>
        <w:t xml:space="preserve"> </w:t>
      </w:r>
      <w:hyperlink r:id="rId5" w:history="1">
        <w:r>
          <w:rPr>
            <w:rStyle w:val="a5"/>
            <w:sz w:val="28"/>
            <w:szCs w:val="28"/>
            <w:lang w:val="en-US"/>
          </w:rPr>
          <w:t>http</w:t>
        </w:r>
        <w:r>
          <w:rPr>
            <w:rStyle w:val="a5"/>
            <w:sz w:val="28"/>
            <w:szCs w:val="28"/>
          </w:rPr>
          <w:t>://</w:t>
        </w:r>
        <w:r>
          <w:rPr>
            <w:rStyle w:val="a5"/>
            <w:sz w:val="28"/>
            <w:szCs w:val="28"/>
            <w:lang w:val="en-US"/>
          </w:rPr>
          <w:t>gosuslugi</w:t>
        </w:r>
        <w:r>
          <w:rPr>
            <w:rStyle w:val="a5"/>
            <w:sz w:val="28"/>
            <w:szCs w:val="28"/>
          </w:rPr>
          <w:t>.</w:t>
        </w:r>
        <w:r>
          <w:rPr>
            <w:rStyle w:val="a5"/>
            <w:sz w:val="28"/>
            <w:szCs w:val="28"/>
            <w:lang w:val="en-US"/>
          </w:rPr>
          <w:t>samregion</w:t>
        </w:r>
        <w:r>
          <w:rPr>
            <w:rStyle w:val="a5"/>
            <w:sz w:val="28"/>
            <w:szCs w:val="28"/>
          </w:rPr>
          <w:t>/</w:t>
        </w:r>
        <w:r>
          <w:rPr>
            <w:rStyle w:val="a5"/>
            <w:sz w:val="28"/>
            <w:szCs w:val="28"/>
            <w:lang w:val="en-US"/>
          </w:rPr>
          <w:t>ru</w:t>
        </w:r>
        <w:r>
          <w:rPr>
            <w:rStyle w:val="a5"/>
            <w:sz w:val="28"/>
            <w:szCs w:val="28"/>
          </w:rPr>
          <w:t>,социальном</w:t>
        </w:r>
      </w:hyperlink>
      <w:r>
        <w:rPr>
          <w:sz w:val="28"/>
          <w:szCs w:val="28"/>
          <w:u w:val="single"/>
        </w:rPr>
        <w:t xml:space="preserve">портале – </w:t>
      </w:r>
      <w:r>
        <w:rPr>
          <w:sz w:val="28"/>
          <w:szCs w:val="28"/>
          <w:u w:val="single"/>
          <w:lang w:val="en-US"/>
        </w:rPr>
        <w:t>www</w:t>
      </w:r>
      <w:r>
        <w:rPr>
          <w:sz w:val="28"/>
          <w:szCs w:val="28"/>
          <w:u w:val="single"/>
        </w:rPr>
        <w:t>.</w:t>
      </w:r>
      <w:r>
        <w:rPr>
          <w:sz w:val="28"/>
          <w:szCs w:val="28"/>
          <w:u w:val="single"/>
          <w:lang w:val="en-US"/>
        </w:rPr>
        <w:t>suprema</w:t>
      </w:r>
      <w:r>
        <w:rPr>
          <w:sz w:val="28"/>
          <w:szCs w:val="28"/>
          <w:u w:val="single"/>
        </w:rPr>
        <w:t>.63</w:t>
      </w:r>
    </w:p>
    <w:p w:rsidR="00994E1F" w:rsidRDefault="00994E1F" w:rsidP="00994E1F">
      <w:pPr>
        <w:pStyle w:val="a3"/>
        <w:spacing w:line="360" w:lineRule="auto"/>
        <w:jc w:val="both"/>
      </w:pPr>
      <w:r>
        <w:rPr>
          <w:sz w:val="28"/>
          <w:szCs w:val="28"/>
        </w:rPr>
        <w:t>1.5. Информирование о процедуре предоставления государственной услуги является бесплатным.</w:t>
      </w:r>
    </w:p>
    <w:p w:rsidR="00994E1F" w:rsidRDefault="00994E1F" w:rsidP="00994E1F">
      <w:pPr>
        <w:pStyle w:val="a3"/>
        <w:autoSpaceDE w:val="0"/>
        <w:autoSpaceDN w:val="0"/>
        <w:spacing w:line="360" w:lineRule="auto"/>
        <w:ind w:firstLine="720"/>
        <w:jc w:val="both"/>
      </w:pPr>
      <w:r>
        <w:rPr>
          <w:sz w:val="28"/>
          <w:szCs w:val="28"/>
        </w:rPr>
        <w:lastRenderedPageBreak/>
        <w:t>1.6. Сведения о местах нахождения, графике работы, справочных телефонах  учреждения здравоохранения, осуществляющих предоставление государственной услуги, адресах сайта министерства в сети Интернет и электронной почты учреждения находятся в помещениях учреждений здравоохранения, на информационных стендах.</w:t>
      </w:r>
    </w:p>
    <w:p w:rsidR="00994E1F" w:rsidRDefault="00994E1F" w:rsidP="00994E1F">
      <w:pPr>
        <w:pStyle w:val="a3"/>
        <w:spacing w:line="360" w:lineRule="auto"/>
        <w:ind w:firstLine="720"/>
        <w:jc w:val="both"/>
      </w:pPr>
      <w:r>
        <w:rPr>
          <w:sz w:val="28"/>
          <w:szCs w:val="28"/>
        </w:rPr>
        <w:t xml:space="preserve">1.7. На информационных стендах в помещениях, предназначенных для приема граждан, размещена  также следующая информация: </w:t>
      </w:r>
    </w:p>
    <w:p w:rsidR="00994E1F" w:rsidRDefault="00994E1F" w:rsidP="00994E1F">
      <w:pPr>
        <w:pStyle w:val="a3"/>
        <w:spacing w:line="360" w:lineRule="auto"/>
        <w:ind w:firstLine="720"/>
        <w:jc w:val="both"/>
      </w:pPr>
      <w:r>
        <w:rPr>
          <w:sz w:val="28"/>
          <w:szCs w:val="28"/>
        </w:rPr>
        <w:t xml:space="preserve">текст настоящего Административного регламента с приложениями (на бумажном носителе); </w:t>
      </w:r>
    </w:p>
    <w:p w:rsidR="00994E1F" w:rsidRDefault="00994E1F" w:rsidP="00994E1F">
      <w:pPr>
        <w:pStyle w:val="a3"/>
        <w:spacing w:line="360" w:lineRule="auto"/>
        <w:ind w:firstLine="720"/>
        <w:jc w:val="both"/>
      </w:pPr>
      <w:r>
        <w:rPr>
          <w:sz w:val="28"/>
          <w:szCs w:val="28"/>
        </w:rPr>
        <w:t xml:space="preserve">извлечения из законодательных и иных нормативных правовых актов Российской Федерации и Самарской области, содержащих нормы, регулирующие деятельность по предоставлению государственной услуги; </w:t>
      </w:r>
    </w:p>
    <w:p w:rsidR="00994E1F" w:rsidRDefault="00994E1F" w:rsidP="00994E1F">
      <w:pPr>
        <w:pStyle w:val="a3"/>
        <w:autoSpaceDE w:val="0"/>
        <w:autoSpaceDN w:val="0"/>
        <w:spacing w:line="360" w:lineRule="auto"/>
        <w:ind w:firstLine="720"/>
        <w:jc w:val="both"/>
      </w:pPr>
      <w:r>
        <w:rPr>
          <w:sz w:val="28"/>
          <w:szCs w:val="28"/>
        </w:rPr>
        <w:t>категории получателей государственной услуги;</w:t>
      </w:r>
    </w:p>
    <w:p w:rsidR="00994E1F" w:rsidRDefault="00994E1F" w:rsidP="00994E1F">
      <w:pPr>
        <w:pStyle w:val="a3"/>
        <w:autoSpaceDE w:val="0"/>
        <w:autoSpaceDN w:val="0"/>
        <w:spacing w:line="360" w:lineRule="auto"/>
        <w:ind w:firstLine="720"/>
        <w:jc w:val="both"/>
      </w:pPr>
      <w:r>
        <w:rPr>
          <w:rStyle w:val="a6"/>
          <w:b/>
          <w:bCs/>
          <w:sz w:val="28"/>
          <w:szCs w:val="28"/>
          <w:u w:val="single"/>
        </w:rPr>
        <w:t>перечень документов, необходимых для получения государственной услуги;</w:t>
      </w:r>
    </w:p>
    <w:p w:rsidR="00994E1F" w:rsidRDefault="00994E1F" w:rsidP="00994E1F">
      <w:pPr>
        <w:pStyle w:val="a3"/>
        <w:autoSpaceDE w:val="0"/>
        <w:autoSpaceDN w:val="0"/>
        <w:spacing w:line="360" w:lineRule="auto"/>
        <w:ind w:firstLine="720"/>
        <w:jc w:val="both"/>
      </w:pPr>
      <w:r>
        <w:rPr>
          <w:sz w:val="28"/>
          <w:szCs w:val="28"/>
        </w:rPr>
        <w:t>схема размещения должностных лиц учреждения здравоохранения;</w:t>
      </w:r>
    </w:p>
    <w:p w:rsidR="00994E1F" w:rsidRDefault="00994E1F" w:rsidP="00994E1F">
      <w:pPr>
        <w:pStyle w:val="a3"/>
        <w:spacing w:line="360" w:lineRule="auto"/>
        <w:ind w:firstLine="720"/>
        <w:jc w:val="both"/>
      </w:pPr>
      <w:r>
        <w:rPr>
          <w:sz w:val="28"/>
          <w:szCs w:val="28"/>
        </w:rPr>
        <w:t>порядок досудебного (внесудебного) обжалования решений, действий или бездействия учреждения здравоохранения, предоставляющего государственную услугу.</w:t>
      </w:r>
    </w:p>
    <w:p w:rsidR="00994E1F" w:rsidRDefault="00994E1F" w:rsidP="00994E1F">
      <w:pPr>
        <w:pStyle w:val="a3"/>
        <w:autoSpaceDE w:val="0"/>
        <w:autoSpaceDN w:val="0"/>
        <w:spacing w:line="360" w:lineRule="auto"/>
        <w:ind w:firstLine="720"/>
        <w:jc w:val="both"/>
      </w:pPr>
      <w:r>
        <w:rPr>
          <w:sz w:val="28"/>
          <w:szCs w:val="28"/>
        </w:rPr>
        <w:t>1.8. На сайте ГБУЗ СО « Кошкинская  ЦРБ»  размещаются следующие информационные материалы:</w:t>
      </w:r>
    </w:p>
    <w:p w:rsidR="00994E1F" w:rsidRDefault="00994E1F" w:rsidP="00994E1F">
      <w:pPr>
        <w:pStyle w:val="a3"/>
        <w:autoSpaceDE w:val="0"/>
        <w:autoSpaceDN w:val="0"/>
        <w:spacing w:line="360" w:lineRule="auto"/>
        <w:ind w:firstLine="720"/>
        <w:jc w:val="both"/>
      </w:pPr>
      <w:r>
        <w:rPr>
          <w:sz w:val="28"/>
          <w:szCs w:val="28"/>
        </w:rPr>
        <w:t>полное наименование и почтовые адреса министерства и учреждений здравоохранения, предоставляющих государственную услугу;</w:t>
      </w:r>
    </w:p>
    <w:p w:rsidR="00994E1F" w:rsidRDefault="00994E1F" w:rsidP="00994E1F">
      <w:pPr>
        <w:pStyle w:val="a3"/>
        <w:autoSpaceDE w:val="0"/>
        <w:autoSpaceDN w:val="0"/>
        <w:spacing w:line="360" w:lineRule="auto"/>
        <w:ind w:firstLine="720"/>
        <w:jc w:val="both"/>
      </w:pPr>
      <w:r>
        <w:rPr>
          <w:sz w:val="28"/>
          <w:szCs w:val="28"/>
        </w:rPr>
        <w:t>справочные телефоны, по которым можно получить консультацию по порядку предоставления государственной услуги;</w:t>
      </w:r>
    </w:p>
    <w:p w:rsidR="00994E1F" w:rsidRDefault="00994E1F" w:rsidP="00994E1F">
      <w:pPr>
        <w:pStyle w:val="a3"/>
        <w:autoSpaceDE w:val="0"/>
        <w:autoSpaceDN w:val="0"/>
        <w:spacing w:line="360" w:lineRule="auto"/>
        <w:ind w:firstLine="720"/>
        <w:jc w:val="both"/>
      </w:pPr>
      <w:r>
        <w:rPr>
          <w:sz w:val="28"/>
          <w:szCs w:val="28"/>
        </w:rPr>
        <w:t>адрес электронной почты   учреждения здравоохранения.</w:t>
      </w:r>
    </w:p>
    <w:p w:rsidR="00994E1F" w:rsidRDefault="00994E1F" w:rsidP="00994E1F">
      <w:pPr>
        <w:pStyle w:val="a3"/>
        <w:autoSpaceDE w:val="0"/>
        <w:autoSpaceDN w:val="0"/>
        <w:spacing w:line="360" w:lineRule="auto"/>
        <w:ind w:firstLine="720"/>
        <w:jc w:val="both"/>
      </w:pPr>
      <w:r>
        <w:rPr>
          <w:sz w:val="28"/>
          <w:szCs w:val="28"/>
        </w:rPr>
        <w:t xml:space="preserve">текст Административного регламента </w:t>
      </w:r>
    </w:p>
    <w:p w:rsidR="00994E1F" w:rsidRDefault="00994E1F" w:rsidP="00994E1F">
      <w:pPr>
        <w:pStyle w:val="a3"/>
        <w:autoSpaceDE w:val="0"/>
        <w:autoSpaceDN w:val="0"/>
        <w:spacing w:line="360" w:lineRule="auto"/>
        <w:ind w:firstLine="720"/>
        <w:jc w:val="both"/>
      </w:pPr>
      <w:r>
        <w:rPr>
          <w:sz w:val="28"/>
          <w:szCs w:val="28"/>
        </w:rPr>
        <w:lastRenderedPageBreak/>
        <w:t xml:space="preserve">1.9. </w:t>
      </w:r>
      <w:hyperlink r:id="rId6" w:history="1">
        <w:r>
          <w:rPr>
            <w:rStyle w:val="a5"/>
            <w:sz w:val="28"/>
            <w:szCs w:val="28"/>
          </w:rPr>
          <w:t>Информация</w:t>
        </w:r>
      </w:hyperlink>
      <w:r>
        <w:rPr>
          <w:sz w:val="28"/>
          <w:szCs w:val="28"/>
        </w:rPr>
        <w:t xml:space="preserve"> о местах нахождения, номерах телефонов для справок, адресах электронной почты  учреждений здравоохранения, предоставляющих государственную услугу, в виде консультативно-диагностического приема пациентов приведена в приложении 1 к  Административному регламенту.</w:t>
      </w:r>
    </w:p>
    <w:p w:rsidR="00994E1F" w:rsidRDefault="00994E1F" w:rsidP="00994E1F">
      <w:pPr>
        <w:pStyle w:val="a3"/>
        <w:autoSpaceDE w:val="0"/>
        <w:autoSpaceDN w:val="0"/>
        <w:spacing w:line="360" w:lineRule="auto"/>
        <w:ind w:firstLine="720"/>
        <w:jc w:val="both"/>
      </w:pPr>
      <w:r>
        <w:rPr>
          <w:sz w:val="28"/>
          <w:szCs w:val="28"/>
        </w:rPr>
        <w:t>1.9.1 Телефон горячей линии тех.поддержки граждан при записи на прием к врачу через  сервис «Электронная регистратура»</w:t>
      </w:r>
    </w:p>
    <w:p w:rsidR="00994E1F" w:rsidRDefault="00994E1F" w:rsidP="00994E1F">
      <w:pPr>
        <w:pStyle w:val="a3"/>
        <w:autoSpaceDE w:val="0"/>
        <w:autoSpaceDN w:val="0"/>
        <w:spacing w:line="360" w:lineRule="auto"/>
        <w:ind w:firstLine="720"/>
        <w:jc w:val="both"/>
      </w:pPr>
      <w:r>
        <w:rPr>
          <w:sz w:val="28"/>
          <w:szCs w:val="28"/>
        </w:rPr>
        <w:t>1.10. Карта-схема месторасположения отделений учреждения здравоохранения, содержится на официальном сайте учреждения.</w:t>
      </w:r>
    </w:p>
    <w:p w:rsidR="00994E1F" w:rsidRDefault="00994E1F" w:rsidP="00994E1F">
      <w:pPr>
        <w:pStyle w:val="a3"/>
        <w:spacing w:line="360" w:lineRule="auto"/>
        <w:ind w:firstLine="720"/>
        <w:jc w:val="both"/>
      </w:pPr>
      <w:r>
        <w:rPr>
          <w:sz w:val="28"/>
          <w:szCs w:val="28"/>
        </w:rPr>
        <w:t xml:space="preserve">1.11. График (режим) работы должностных лиц ГБУЗ СО «Кошкинская  ЦРБ», устанавливается с учетом требований Трудового </w:t>
      </w:r>
      <w:hyperlink r:id="rId7" w:tooltip="'Трудовой кодекс Российской Федерации' от 30.12.2001 N 197-ФЗ (ред. от 23.07.2013) (с изм. и доп., вступающими в силу с 01.09.2013){КонсультантПлюс}" w:history="1">
        <w:r>
          <w:rPr>
            <w:rStyle w:val="a5"/>
            <w:color w:val="000000"/>
            <w:sz w:val="28"/>
            <w:szCs w:val="28"/>
          </w:rPr>
          <w:t>кодекса</w:t>
        </w:r>
      </w:hyperlink>
      <w:r>
        <w:rPr>
          <w:sz w:val="28"/>
          <w:szCs w:val="28"/>
        </w:rPr>
        <w:t xml:space="preserve"> Российской Федерации и служебного (внутреннего трудового) распорядка.</w:t>
      </w:r>
    </w:p>
    <w:p w:rsidR="00994E1F" w:rsidRDefault="00994E1F" w:rsidP="00994E1F">
      <w:pPr>
        <w:pStyle w:val="a3"/>
        <w:ind w:firstLine="720"/>
      </w:pPr>
      <w:r>
        <w:rPr>
          <w:rStyle w:val="a6"/>
          <w:b/>
          <w:bCs/>
          <w:sz w:val="28"/>
          <w:szCs w:val="28"/>
          <w:u w:val="single"/>
        </w:rPr>
        <w:t>График работы должностных лиц ГБУЗ СО « Кошкинская  ЦРБ» по приему граждан:</w:t>
      </w:r>
    </w:p>
    <w:tbl>
      <w:tblPr>
        <w:tblW w:w="0" w:type="auto"/>
        <w:tblCellSpacing w:w="15" w:type="dxa"/>
        <w:tblCellMar>
          <w:top w:w="15" w:type="dxa"/>
          <w:left w:w="15" w:type="dxa"/>
          <w:bottom w:w="15" w:type="dxa"/>
          <w:right w:w="15" w:type="dxa"/>
        </w:tblCellMar>
        <w:tblLook w:val="04A0"/>
      </w:tblPr>
      <w:tblGrid>
        <w:gridCol w:w="2585"/>
        <w:gridCol w:w="1964"/>
      </w:tblGrid>
      <w:tr w:rsidR="00994E1F" w:rsidTr="00994E1F">
        <w:trPr>
          <w:tblCellSpacing w:w="15" w:type="dxa"/>
        </w:trPr>
        <w:tc>
          <w:tcPr>
            <w:tcW w:w="0" w:type="auto"/>
            <w:vAlign w:val="center"/>
            <w:hideMark/>
          </w:tcPr>
          <w:p w:rsidR="00994E1F" w:rsidRDefault="00994E1F">
            <w:pPr>
              <w:rPr>
                <w:sz w:val="24"/>
                <w:szCs w:val="24"/>
              </w:rPr>
            </w:pPr>
            <w:r>
              <w:rPr>
                <w:spacing w:val="2"/>
                <w:sz w:val="28"/>
                <w:szCs w:val="28"/>
              </w:rPr>
              <w:t xml:space="preserve">Понедельник </w:t>
            </w:r>
            <w:r>
              <w:br/>
            </w:r>
            <w:r>
              <w:rPr>
                <w:spacing w:val="2"/>
                <w:sz w:val="28"/>
                <w:szCs w:val="28"/>
              </w:rPr>
              <w:t xml:space="preserve">Вторник </w:t>
            </w:r>
            <w:r>
              <w:br/>
            </w:r>
            <w:r>
              <w:rPr>
                <w:spacing w:val="2"/>
                <w:sz w:val="28"/>
                <w:szCs w:val="28"/>
              </w:rPr>
              <w:t>Среда</w:t>
            </w:r>
            <w:r>
              <w:rPr>
                <w:sz w:val="28"/>
                <w:szCs w:val="28"/>
              </w:rPr>
              <w:t xml:space="preserve"> </w:t>
            </w:r>
            <w:r>
              <w:br/>
            </w:r>
            <w:r>
              <w:rPr>
                <w:sz w:val="28"/>
                <w:szCs w:val="28"/>
              </w:rPr>
              <w:t xml:space="preserve">Четверг </w:t>
            </w:r>
            <w:r>
              <w:br/>
            </w:r>
            <w:r>
              <w:rPr>
                <w:sz w:val="28"/>
                <w:szCs w:val="28"/>
              </w:rPr>
              <w:t>Пятница</w:t>
            </w:r>
            <w:r>
              <w:br/>
            </w:r>
            <w:r>
              <w:rPr>
                <w:sz w:val="28"/>
                <w:szCs w:val="28"/>
              </w:rPr>
              <w:t>Суббота</w:t>
            </w:r>
            <w:r>
              <w:br/>
            </w:r>
            <w:r>
              <w:rPr>
                <w:sz w:val="28"/>
                <w:szCs w:val="28"/>
              </w:rPr>
              <w:t>Воскресенье</w:t>
            </w:r>
            <w:r>
              <w:br/>
            </w:r>
            <w:r>
              <w:rPr>
                <w:sz w:val="28"/>
                <w:szCs w:val="28"/>
              </w:rPr>
              <w:t>Обеденный перерыв</w:t>
            </w:r>
            <w:r>
              <w:t xml:space="preserve"> </w:t>
            </w:r>
          </w:p>
        </w:tc>
        <w:tc>
          <w:tcPr>
            <w:tcW w:w="0" w:type="auto"/>
            <w:vAlign w:val="center"/>
            <w:hideMark/>
          </w:tcPr>
          <w:p w:rsidR="00994E1F" w:rsidRDefault="00994E1F">
            <w:pPr>
              <w:rPr>
                <w:sz w:val="24"/>
                <w:szCs w:val="24"/>
              </w:rPr>
            </w:pPr>
            <w:r>
              <w:rPr>
                <w:spacing w:val="2"/>
                <w:sz w:val="28"/>
                <w:szCs w:val="28"/>
              </w:rPr>
              <w:t xml:space="preserve">8-00 – 16-00 </w:t>
            </w:r>
            <w:r>
              <w:br/>
            </w:r>
            <w:r>
              <w:rPr>
                <w:spacing w:val="2"/>
                <w:sz w:val="28"/>
                <w:szCs w:val="28"/>
              </w:rPr>
              <w:t xml:space="preserve">8-00 – 16-00 </w:t>
            </w:r>
            <w:r>
              <w:br/>
            </w:r>
            <w:r>
              <w:rPr>
                <w:spacing w:val="2"/>
                <w:sz w:val="28"/>
                <w:szCs w:val="28"/>
              </w:rPr>
              <w:t xml:space="preserve">8-00 – 16-00 </w:t>
            </w:r>
            <w:r>
              <w:br/>
            </w:r>
            <w:r>
              <w:rPr>
                <w:spacing w:val="2"/>
                <w:sz w:val="28"/>
                <w:szCs w:val="28"/>
              </w:rPr>
              <w:t xml:space="preserve">8-00 – 16-00 </w:t>
            </w:r>
            <w:r>
              <w:br/>
            </w:r>
            <w:r>
              <w:rPr>
                <w:spacing w:val="2"/>
                <w:sz w:val="28"/>
                <w:szCs w:val="28"/>
              </w:rPr>
              <w:t xml:space="preserve">8-00 – 16-00 </w:t>
            </w:r>
            <w:r>
              <w:br/>
            </w:r>
            <w:r>
              <w:rPr>
                <w:sz w:val="28"/>
                <w:szCs w:val="28"/>
              </w:rPr>
              <w:t xml:space="preserve">Выходной день </w:t>
            </w:r>
            <w:r>
              <w:br/>
            </w:r>
            <w:r>
              <w:rPr>
                <w:sz w:val="28"/>
                <w:szCs w:val="28"/>
              </w:rPr>
              <w:t xml:space="preserve">выходной день </w:t>
            </w:r>
            <w:r>
              <w:br/>
            </w:r>
            <w:r>
              <w:rPr>
                <w:sz w:val="28"/>
                <w:szCs w:val="28"/>
              </w:rPr>
              <w:t>с 13.00 до 14.00</w:t>
            </w:r>
            <w:r>
              <w:t xml:space="preserve"> </w:t>
            </w:r>
          </w:p>
        </w:tc>
      </w:tr>
    </w:tbl>
    <w:p w:rsidR="00994E1F" w:rsidRDefault="00994E1F" w:rsidP="00994E1F">
      <w:pPr>
        <w:pStyle w:val="a3"/>
        <w:autoSpaceDE w:val="0"/>
        <w:autoSpaceDN w:val="0"/>
        <w:spacing w:line="360" w:lineRule="auto"/>
        <w:ind w:firstLine="720"/>
        <w:jc w:val="both"/>
      </w:pPr>
      <w:r>
        <w:rPr>
          <w:sz w:val="28"/>
          <w:szCs w:val="28"/>
        </w:rPr>
        <w:t>1.12. Информирование о порядке, сроках, процедурах предоставления государственной услуги осуществляется должностными лицами  учреждения здравоохранения на личном приеме, по телефону, по письменным обращениям заявителей, включая обращения в электронном виде на сайт больницы , в порядке консультирования.</w:t>
      </w:r>
    </w:p>
    <w:p w:rsidR="00994E1F" w:rsidRDefault="00994E1F" w:rsidP="00994E1F">
      <w:pPr>
        <w:pStyle w:val="a3"/>
        <w:spacing w:line="360" w:lineRule="auto"/>
        <w:jc w:val="both"/>
      </w:pPr>
      <w:r>
        <w:rPr>
          <w:sz w:val="28"/>
          <w:szCs w:val="28"/>
        </w:rPr>
        <w:t>Консультирование осуществляется в следующих формах:</w:t>
      </w:r>
    </w:p>
    <w:p w:rsidR="00994E1F" w:rsidRDefault="00994E1F" w:rsidP="00994E1F">
      <w:pPr>
        <w:pStyle w:val="a3"/>
        <w:tabs>
          <w:tab w:val="num" w:pos="0"/>
          <w:tab w:val="num" w:pos="1100"/>
        </w:tabs>
        <w:autoSpaceDE w:val="0"/>
        <w:autoSpaceDN w:val="0"/>
        <w:spacing w:line="360" w:lineRule="auto"/>
        <w:ind w:firstLine="720"/>
        <w:jc w:val="both"/>
      </w:pPr>
      <w:r>
        <w:rPr>
          <w:sz w:val="28"/>
          <w:szCs w:val="28"/>
        </w:rPr>
        <w:t>индивидуальное личное консультирование лично;</w:t>
      </w:r>
    </w:p>
    <w:p w:rsidR="00994E1F" w:rsidRDefault="00994E1F" w:rsidP="00994E1F">
      <w:pPr>
        <w:pStyle w:val="a3"/>
        <w:tabs>
          <w:tab w:val="num" w:pos="0"/>
          <w:tab w:val="num" w:pos="1100"/>
        </w:tabs>
        <w:autoSpaceDE w:val="0"/>
        <w:autoSpaceDN w:val="0"/>
        <w:spacing w:line="360" w:lineRule="auto"/>
        <w:ind w:firstLine="720"/>
        <w:jc w:val="both"/>
      </w:pPr>
      <w:r>
        <w:rPr>
          <w:sz w:val="28"/>
          <w:szCs w:val="28"/>
        </w:rPr>
        <w:lastRenderedPageBreak/>
        <w:t>индивидуальное консультирование по почте (по электронной почте);</w:t>
      </w:r>
    </w:p>
    <w:p w:rsidR="00994E1F" w:rsidRDefault="00994E1F" w:rsidP="00994E1F">
      <w:pPr>
        <w:pStyle w:val="a3"/>
        <w:tabs>
          <w:tab w:val="num" w:pos="0"/>
          <w:tab w:val="num" w:pos="1100"/>
        </w:tabs>
        <w:autoSpaceDE w:val="0"/>
        <w:autoSpaceDN w:val="0"/>
        <w:spacing w:line="360" w:lineRule="auto"/>
        <w:ind w:firstLine="720"/>
        <w:jc w:val="both"/>
      </w:pPr>
      <w:r>
        <w:rPr>
          <w:sz w:val="28"/>
          <w:szCs w:val="28"/>
        </w:rPr>
        <w:t>индивидуальное консультирование по телефону;</w:t>
      </w:r>
    </w:p>
    <w:p w:rsidR="00994E1F" w:rsidRDefault="00994E1F" w:rsidP="00994E1F">
      <w:pPr>
        <w:pStyle w:val="a3"/>
        <w:tabs>
          <w:tab w:val="num" w:pos="0"/>
          <w:tab w:val="num" w:pos="1100"/>
        </w:tabs>
        <w:autoSpaceDE w:val="0"/>
        <w:autoSpaceDN w:val="0"/>
        <w:spacing w:line="360" w:lineRule="auto"/>
        <w:ind w:firstLine="720"/>
        <w:jc w:val="both"/>
      </w:pPr>
      <w:r>
        <w:rPr>
          <w:sz w:val="28"/>
          <w:szCs w:val="28"/>
        </w:rPr>
        <w:t>публичное письменное консультирование;</w:t>
      </w:r>
    </w:p>
    <w:p w:rsidR="00994E1F" w:rsidRDefault="00994E1F" w:rsidP="00994E1F">
      <w:pPr>
        <w:pStyle w:val="a3"/>
        <w:tabs>
          <w:tab w:val="num" w:pos="0"/>
          <w:tab w:val="num" w:pos="1100"/>
        </w:tabs>
        <w:autoSpaceDE w:val="0"/>
        <w:autoSpaceDN w:val="0"/>
        <w:spacing w:line="360" w:lineRule="auto"/>
        <w:ind w:firstLine="720"/>
        <w:jc w:val="both"/>
      </w:pPr>
      <w:r>
        <w:rPr>
          <w:sz w:val="28"/>
          <w:szCs w:val="28"/>
        </w:rPr>
        <w:t>публичное устное консультирование.</w:t>
      </w:r>
    </w:p>
    <w:p w:rsidR="00994E1F" w:rsidRDefault="00994E1F" w:rsidP="00994E1F">
      <w:pPr>
        <w:pStyle w:val="a3"/>
        <w:tabs>
          <w:tab w:val="num" w:pos="0"/>
        </w:tabs>
        <w:autoSpaceDE w:val="0"/>
        <w:autoSpaceDN w:val="0"/>
        <w:spacing w:line="360" w:lineRule="auto"/>
        <w:ind w:firstLine="720"/>
        <w:jc w:val="both"/>
      </w:pPr>
      <w:r>
        <w:rPr>
          <w:sz w:val="28"/>
          <w:szCs w:val="28"/>
        </w:rPr>
        <w:t>1.12.1. Индивидуальное личное консультирование осуществляется:</w:t>
      </w:r>
    </w:p>
    <w:p w:rsidR="00994E1F" w:rsidRDefault="00994E1F" w:rsidP="00994E1F">
      <w:pPr>
        <w:pStyle w:val="a3"/>
        <w:shd w:val="clear" w:color="auto" w:fill="FFFFFF"/>
        <w:spacing w:line="360" w:lineRule="auto"/>
        <w:ind w:firstLine="720"/>
        <w:jc w:val="both"/>
      </w:pPr>
      <w:r>
        <w:rPr>
          <w:sz w:val="28"/>
          <w:szCs w:val="28"/>
        </w:rPr>
        <w:t>в режиме общей очереди в дни приема должностных лиц;</w:t>
      </w:r>
    </w:p>
    <w:p w:rsidR="00994E1F" w:rsidRDefault="00994E1F" w:rsidP="00994E1F">
      <w:pPr>
        <w:pStyle w:val="a3"/>
        <w:shd w:val="clear" w:color="auto" w:fill="FFFFFF"/>
        <w:spacing w:line="360" w:lineRule="auto"/>
        <w:ind w:firstLine="720"/>
        <w:jc w:val="both"/>
      </w:pPr>
      <w:r>
        <w:rPr>
          <w:sz w:val="28"/>
          <w:szCs w:val="28"/>
        </w:rPr>
        <w:t>по предварительной записи.</w:t>
      </w:r>
    </w:p>
    <w:p w:rsidR="00994E1F" w:rsidRDefault="00994E1F" w:rsidP="00994E1F">
      <w:pPr>
        <w:pStyle w:val="a3"/>
        <w:tabs>
          <w:tab w:val="left" w:pos="709"/>
        </w:tabs>
        <w:spacing w:line="360" w:lineRule="auto"/>
        <w:ind w:firstLine="720"/>
        <w:jc w:val="both"/>
      </w:pPr>
      <w:r>
        <w:rPr>
          <w:sz w:val="28"/>
          <w:szCs w:val="28"/>
        </w:rPr>
        <w:t>Для консультаций, предоставляемых непосредственно в день обращения заявителя, среднее время ожидания в очереди для получения консультации о процедуре предоставления государственной услуги не должно превышать</w:t>
      </w:r>
      <w:r>
        <w:rPr>
          <w:spacing w:val="-1"/>
          <w:sz w:val="28"/>
          <w:szCs w:val="28"/>
        </w:rPr>
        <w:t xml:space="preserve"> 15 минут.</w:t>
      </w:r>
    </w:p>
    <w:p w:rsidR="00994E1F" w:rsidRDefault="00994E1F" w:rsidP="00994E1F">
      <w:pPr>
        <w:pStyle w:val="a3"/>
        <w:spacing w:line="360" w:lineRule="auto"/>
        <w:ind w:firstLine="720"/>
        <w:jc w:val="both"/>
      </w:pPr>
      <w:r>
        <w:rPr>
          <w:spacing w:val="-1"/>
          <w:sz w:val="28"/>
          <w:szCs w:val="28"/>
        </w:rPr>
        <w:t>Срок ожидания в очереди на прием к руководителю учреждения здравоохранения по предварительной записи не должен превышать 5 минут, без предварительной записи - 15 минут.</w:t>
      </w:r>
    </w:p>
    <w:p w:rsidR="00994E1F" w:rsidRDefault="00994E1F" w:rsidP="00994E1F">
      <w:pPr>
        <w:pStyle w:val="a3"/>
        <w:shd w:val="clear" w:color="auto" w:fill="FFFFFF"/>
        <w:spacing w:line="360" w:lineRule="auto"/>
        <w:ind w:firstLine="720"/>
        <w:jc w:val="both"/>
      </w:pPr>
      <w:r>
        <w:rPr>
          <w:sz w:val="28"/>
          <w:szCs w:val="28"/>
        </w:rPr>
        <w:t xml:space="preserve">При определении времени консультации по телефону должностное лицо назначает время на основе уже имеющихся встреч с заявителями и времени, удобного заявителю. </w:t>
      </w:r>
      <w:r>
        <w:rPr>
          <w:rStyle w:val="a4"/>
          <w:sz w:val="28"/>
          <w:szCs w:val="28"/>
          <w:u w:val="single"/>
        </w:rPr>
        <w:t>Определение времени проведения консультации по телефону является приоритетным способом организации консультирования.</w:t>
      </w:r>
      <w:r>
        <w:rPr>
          <w:sz w:val="28"/>
          <w:szCs w:val="28"/>
        </w:rPr>
        <w:t xml:space="preserve"> Предварительная запись осуществляется как при личном обращении, так и по телефону. Предварительная запись осуществляется путем внесения соответствующей информации в книгу записи заявителей, которая ведется на или </w:t>
      </w:r>
      <w:r>
        <w:rPr>
          <w:rStyle w:val="a4"/>
          <w:sz w:val="28"/>
          <w:szCs w:val="28"/>
          <w:u w:val="single"/>
        </w:rPr>
        <w:t xml:space="preserve">электронных </w:t>
      </w:r>
      <w:r>
        <w:rPr>
          <w:sz w:val="28"/>
          <w:szCs w:val="28"/>
        </w:rPr>
        <w:t xml:space="preserve">носителях. </w:t>
      </w:r>
    </w:p>
    <w:p w:rsidR="00994E1F" w:rsidRDefault="00994E1F" w:rsidP="00994E1F">
      <w:pPr>
        <w:pStyle w:val="a3"/>
        <w:autoSpaceDE w:val="0"/>
        <w:autoSpaceDN w:val="0"/>
        <w:spacing w:line="360" w:lineRule="auto"/>
        <w:ind w:firstLine="720"/>
      </w:pPr>
      <w:r>
        <w:rPr>
          <w:sz w:val="28"/>
          <w:szCs w:val="28"/>
        </w:rPr>
        <w:t>Индивидуальное устное консультирование каждого заинтересованного лица не может превышать 10 минут.</w:t>
      </w:r>
    </w:p>
    <w:p w:rsidR="00994E1F" w:rsidRDefault="00994E1F" w:rsidP="00994E1F">
      <w:pPr>
        <w:pStyle w:val="a3"/>
        <w:shd w:val="clear" w:color="auto" w:fill="FFFFFF"/>
        <w:autoSpaceDE w:val="0"/>
        <w:autoSpaceDN w:val="0"/>
        <w:spacing w:line="360" w:lineRule="auto"/>
        <w:ind w:firstLine="720"/>
        <w:jc w:val="both"/>
      </w:pPr>
      <w:r>
        <w:rPr>
          <w:sz w:val="28"/>
          <w:szCs w:val="28"/>
        </w:rPr>
        <w:t xml:space="preserve">Ответ на устное обращение, поступившее на личном приеме главного врача, иных должностных лиц учреждения здравоохранения дается устно (с согласия заявителя (получателя государственной услуги) или иного уполномоченного лица) в </w:t>
      </w:r>
      <w:r>
        <w:rPr>
          <w:sz w:val="28"/>
          <w:szCs w:val="28"/>
        </w:rPr>
        <w:lastRenderedPageBreak/>
        <w:t>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сроки, установленные действующим законодательством (ФЗ - № 59).</w:t>
      </w:r>
    </w:p>
    <w:p w:rsidR="00994E1F" w:rsidRDefault="00994E1F" w:rsidP="00994E1F">
      <w:pPr>
        <w:pStyle w:val="a3"/>
        <w:autoSpaceDE w:val="0"/>
        <w:autoSpaceDN w:val="0"/>
        <w:spacing w:line="360" w:lineRule="auto"/>
        <w:ind w:firstLine="720"/>
        <w:jc w:val="both"/>
      </w:pPr>
      <w:r>
        <w:rPr>
          <w:sz w:val="28"/>
          <w:szCs w:val="28"/>
        </w:rPr>
        <w:t>1.12.2.</w:t>
      </w:r>
      <w:r>
        <w:rPr>
          <w:sz w:val="28"/>
          <w:szCs w:val="28"/>
          <w:lang w:val="en-US"/>
        </w:rPr>
        <w:t> </w:t>
      </w:r>
      <w:r>
        <w:rPr>
          <w:sz w:val="28"/>
          <w:szCs w:val="28"/>
        </w:rPr>
        <w:t>Индивидуальное консультирование по почте (по электронной почте).</w:t>
      </w:r>
    </w:p>
    <w:p w:rsidR="00994E1F" w:rsidRDefault="00994E1F" w:rsidP="00994E1F">
      <w:pPr>
        <w:pStyle w:val="a3"/>
        <w:autoSpaceDE w:val="0"/>
        <w:autoSpaceDN w:val="0"/>
        <w:spacing w:line="360" w:lineRule="auto"/>
        <w:ind w:firstLine="720"/>
        <w:jc w:val="both"/>
      </w:pPr>
      <w:r>
        <w:rPr>
          <w:sz w:val="28"/>
          <w:szCs w:val="28"/>
        </w:rPr>
        <w:t xml:space="preserve">При индивидуальном консультировании по почте ответ на обращение заявителя отправляется по почте в адрес заявителя в письменной форме либо по электронной почте на электронный адрес заявителя в случае обращения в форме электронного документа в срок, установленный законодательством Российской Федерации. </w:t>
      </w:r>
    </w:p>
    <w:p w:rsidR="00994E1F" w:rsidRDefault="00994E1F" w:rsidP="00994E1F">
      <w:pPr>
        <w:pStyle w:val="a3"/>
        <w:shd w:val="clear" w:color="auto" w:fill="FFFFFF"/>
        <w:autoSpaceDE w:val="0"/>
        <w:autoSpaceDN w:val="0"/>
        <w:spacing w:line="360" w:lineRule="auto"/>
        <w:ind w:firstLine="720"/>
      </w:pPr>
      <w:r>
        <w:rPr>
          <w:sz w:val="28"/>
          <w:szCs w:val="28"/>
        </w:rPr>
        <w:t>1.12.3. Индивидуальное консультирование по телефону.</w:t>
      </w:r>
    </w:p>
    <w:p w:rsidR="00994E1F" w:rsidRDefault="00994E1F" w:rsidP="00994E1F">
      <w:pPr>
        <w:pStyle w:val="a3"/>
        <w:spacing w:line="360" w:lineRule="auto"/>
        <w:ind w:firstLine="720"/>
        <w:jc w:val="both"/>
      </w:pPr>
      <w:r>
        <w:rPr>
          <w:sz w:val="28"/>
          <w:szCs w:val="28"/>
        </w:rPr>
        <w:t xml:space="preserve">Звонки заявителей принимаются в соответствии с графиком работы  должностных лиц, ответственных за предоставление государственной услуги. </w:t>
      </w:r>
    </w:p>
    <w:p w:rsidR="00994E1F" w:rsidRDefault="00994E1F" w:rsidP="00994E1F">
      <w:pPr>
        <w:pStyle w:val="a3"/>
        <w:shd w:val="clear" w:color="auto" w:fill="FFFFFF"/>
        <w:tabs>
          <w:tab w:val="left" w:pos="1134"/>
        </w:tabs>
        <w:spacing w:line="360" w:lineRule="auto"/>
        <w:ind w:firstLine="720"/>
        <w:jc w:val="both"/>
      </w:pPr>
      <w:r>
        <w:rPr>
          <w:sz w:val="28"/>
          <w:szCs w:val="28"/>
        </w:rPr>
        <w:t xml:space="preserve">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 </w:t>
      </w:r>
    </w:p>
    <w:p w:rsidR="00994E1F" w:rsidRDefault="00994E1F" w:rsidP="00994E1F">
      <w:pPr>
        <w:pStyle w:val="a3"/>
        <w:spacing w:line="360" w:lineRule="auto"/>
        <w:jc w:val="both"/>
      </w:pPr>
      <w:r>
        <w:rPr>
          <w:sz w:val="28"/>
          <w:szCs w:val="28"/>
        </w:rPr>
        <w:t>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гражданину должен быть сообщен телефонный номер, по которому можно получить необходимую информацию или может быть предложено изложить суть обращения в письменной форме.</w:t>
      </w:r>
    </w:p>
    <w:p w:rsidR="00994E1F" w:rsidRDefault="00994E1F" w:rsidP="00994E1F">
      <w:pPr>
        <w:pStyle w:val="a3"/>
        <w:autoSpaceDE w:val="0"/>
        <w:autoSpaceDN w:val="0"/>
        <w:spacing w:line="360" w:lineRule="auto"/>
        <w:ind w:firstLine="720"/>
      </w:pPr>
      <w:r>
        <w:rPr>
          <w:sz w:val="28"/>
          <w:szCs w:val="28"/>
        </w:rPr>
        <w:t>1.12.4. Публичное письменное консультирование.</w:t>
      </w:r>
    </w:p>
    <w:p w:rsidR="00994E1F" w:rsidRDefault="00994E1F" w:rsidP="00994E1F">
      <w:pPr>
        <w:pStyle w:val="a3"/>
        <w:autoSpaceDE w:val="0"/>
        <w:autoSpaceDN w:val="0"/>
        <w:spacing w:line="360" w:lineRule="auto"/>
        <w:ind w:firstLine="720"/>
        <w:jc w:val="both"/>
      </w:pPr>
      <w:r>
        <w:rPr>
          <w:sz w:val="28"/>
          <w:szCs w:val="28"/>
        </w:rPr>
        <w:t xml:space="preserve">Публичное письменное консультирование должностными лицами учреждения здравоохранения осуществляется путем размещения информационных материалов на стендах в местах предоставления государственной услуги, публикации </w:t>
      </w:r>
      <w:r>
        <w:rPr>
          <w:sz w:val="28"/>
          <w:szCs w:val="28"/>
        </w:rPr>
        <w:lastRenderedPageBreak/>
        <w:t xml:space="preserve">информационных материалов в средствах массовой информации, включая публикацию на официальном сайте учреждения. </w:t>
      </w:r>
    </w:p>
    <w:p w:rsidR="00994E1F" w:rsidRDefault="00994E1F" w:rsidP="00994E1F">
      <w:pPr>
        <w:pStyle w:val="a3"/>
        <w:autoSpaceDE w:val="0"/>
        <w:autoSpaceDN w:val="0"/>
        <w:spacing w:line="360" w:lineRule="auto"/>
        <w:ind w:firstLine="720"/>
      </w:pPr>
      <w:r>
        <w:rPr>
          <w:sz w:val="28"/>
          <w:szCs w:val="28"/>
        </w:rPr>
        <w:t>1.12.5. Публичное устное консультирование.</w:t>
      </w:r>
    </w:p>
    <w:p w:rsidR="00994E1F" w:rsidRDefault="00994E1F" w:rsidP="00994E1F">
      <w:pPr>
        <w:pStyle w:val="a3"/>
        <w:autoSpaceDE w:val="0"/>
        <w:autoSpaceDN w:val="0"/>
        <w:spacing w:line="360" w:lineRule="auto"/>
        <w:ind w:firstLine="720"/>
        <w:jc w:val="both"/>
      </w:pPr>
      <w:r>
        <w:rPr>
          <w:sz w:val="28"/>
          <w:szCs w:val="28"/>
        </w:rPr>
        <w:t>Публичное устное консультирование осуществляется уполномоченным должностным лицом   учреждения здравоохранения с привлечением средств массовой информации.</w:t>
      </w:r>
    </w:p>
    <w:p w:rsidR="00994E1F" w:rsidRDefault="00994E1F" w:rsidP="00994E1F">
      <w:pPr>
        <w:pStyle w:val="a3"/>
        <w:shd w:val="clear" w:color="auto" w:fill="FFFFFF"/>
        <w:autoSpaceDE w:val="0"/>
        <w:autoSpaceDN w:val="0"/>
        <w:spacing w:line="360" w:lineRule="auto"/>
        <w:ind w:firstLine="720"/>
        <w:jc w:val="both"/>
      </w:pPr>
      <w:r>
        <w:rPr>
          <w:sz w:val="28"/>
          <w:szCs w:val="28"/>
        </w:rPr>
        <w:t>1.13.</w:t>
      </w:r>
      <w:r>
        <w:rPr>
          <w:sz w:val="28"/>
          <w:szCs w:val="28"/>
          <w:lang w:val="en-US"/>
        </w:rPr>
        <w:t> </w:t>
      </w:r>
      <w:r>
        <w:rPr>
          <w:sz w:val="28"/>
          <w:szCs w:val="28"/>
        </w:rPr>
        <w:t>Консультации в объеме, предусмотренном Административным регламентом, предоставляются должностными лицами в рабочее время в течение всего срока предоставления государственной услуги.</w:t>
      </w:r>
    </w:p>
    <w:p w:rsidR="00994E1F" w:rsidRDefault="00994E1F" w:rsidP="00994E1F">
      <w:pPr>
        <w:pStyle w:val="a3"/>
        <w:spacing w:line="360" w:lineRule="auto"/>
        <w:ind w:firstLine="720"/>
        <w:jc w:val="both"/>
      </w:pPr>
      <w:r>
        <w:rPr>
          <w:sz w:val="28"/>
          <w:szCs w:val="28"/>
        </w:rPr>
        <w:t>Все консультации и справочная информация предоставляются бесплатно.</w:t>
      </w:r>
    </w:p>
    <w:p w:rsidR="00994E1F" w:rsidRDefault="00994E1F" w:rsidP="00994E1F">
      <w:pPr>
        <w:pStyle w:val="a3"/>
        <w:spacing w:line="360" w:lineRule="auto"/>
        <w:jc w:val="both"/>
      </w:pPr>
      <w:r>
        <w:rPr>
          <w:sz w:val="28"/>
          <w:szCs w:val="28"/>
        </w:rPr>
        <w:t>1.14. Заявители, представившие в учреждения здравоохранения документы, в обязательном порядке информируются должностными лицами:</w:t>
      </w:r>
    </w:p>
    <w:p w:rsidR="00994E1F" w:rsidRDefault="00994E1F" w:rsidP="00994E1F">
      <w:pPr>
        <w:pStyle w:val="a3"/>
        <w:spacing w:line="360" w:lineRule="auto"/>
        <w:jc w:val="both"/>
      </w:pPr>
      <w:r>
        <w:rPr>
          <w:sz w:val="28"/>
          <w:szCs w:val="28"/>
        </w:rPr>
        <w:t>о возможности отказа в предоставлении государственной услуги;</w:t>
      </w:r>
    </w:p>
    <w:p w:rsidR="00994E1F" w:rsidRDefault="00994E1F" w:rsidP="00994E1F">
      <w:pPr>
        <w:pStyle w:val="a3"/>
        <w:spacing w:line="360" w:lineRule="auto"/>
        <w:jc w:val="both"/>
      </w:pPr>
      <w:r>
        <w:rPr>
          <w:sz w:val="28"/>
          <w:szCs w:val="28"/>
        </w:rPr>
        <w:t>о сроках предоставления государственной услуги.</w:t>
      </w:r>
    </w:p>
    <w:p w:rsidR="00994E1F" w:rsidRDefault="00994E1F" w:rsidP="00994E1F">
      <w:pPr>
        <w:pStyle w:val="a3"/>
        <w:spacing w:line="360" w:lineRule="auto"/>
        <w:jc w:val="both"/>
      </w:pPr>
      <w:r>
        <w:rPr>
          <w:sz w:val="28"/>
          <w:szCs w:val="28"/>
        </w:rPr>
        <w:t>Прием граждан осуществляется в предназначенных для этих целей помещениях и (или) залах обслуживания, включающих места для ожидания, информирования и приема заявителей.</w:t>
      </w:r>
    </w:p>
    <w:p w:rsidR="00994E1F" w:rsidRDefault="00994E1F" w:rsidP="00994E1F">
      <w:pPr>
        <w:pStyle w:val="a3"/>
        <w:spacing w:line="360" w:lineRule="auto"/>
        <w:jc w:val="both"/>
      </w:pPr>
      <w:r>
        <w:rPr>
          <w:sz w:val="28"/>
          <w:szCs w:val="28"/>
        </w:rPr>
        <w:t>1.15. У входа в каждое из помещений размещается табличка с наименованием помещения (приемный покой и т.д.).</w:t>
      </w:r>
    </w:p>
    <w:p w:rsidR="00994E1F" w:rsidRDefault="00994E1F" w:rsidP="00994E1F">
      <w:pPr>
        <w:pStyle w:val="a3"/>
        <w:spacing w:line="360" w:lineRule="auto"/>
        <w:ind w:firstLine="720"/>
        <w:jc w:val="both"/>
      </w:pPr>
      <w:r>
        <w:rPr>
          <w:sz w:val="28"/>
          <w:szCs w:val="28"/>
        </w:rPr>
        <w:t xml:space="preserve">1.16. Консультации проводятся по вопросам предоставления государственной услуги, обжалования действий (бездействия) и решений, осуществляемых и принимаемых в ходе предоставления государственной услуги. </w:t>
      </w:r>
    </w:p>
    <w:p w:rsidR="00994E1F" w:rsidRDefault="00994E1F" w:rsidP="00994E1F">
      <w:pPr>
        <w:pStyle w:val="a3"/>
        <w:spacing w:line="360" w:lineRule="auto"/>
        <w:jc w:val="center"/>
      </w:pPr>
      <w:r>
        <w:rPr>
          <w:rStyle w:val="a4"/>
          <w:sz w:val="28"/>
          <w:szCs w:val="28"/>
        </w:rPr>
        <w:t>2. Стандарт предоставления государственной услуги</w:t>
      </w:r>
    </w:p>
    <w:p w:rsidR="00994E1F" w:rsidRDefault="00994E1F" w:rsidP="00994E1F">
      <w:pPr>
        <w:pStyle w:val="a3"/>
        <w:spacing w:line="360" w:lineRule="auto"/>
        <w:jc w:val="center"/>
      </w:pPr>
      <w:r>
        <w:rPr>
          <w:sz w:val="28"/>
          <w:szCs w:val="28"/>
        </w:rPr>
        <w:t>Наименование государственной услуги</w:t>
      </w:r>
    </w:p>
    <w:p w:rsidR="00994E1F" w:rsidRDefault="00994E1F" w:rsidP="00994E1F">
      <w:pPr>
        <w:pStyle w:val="a3"/>
        <w:spacing w:line="360" w:lineRule="auto"/>
        <w:ind w:firstLine="720"/>
        <w:jc w:val="both"/>
      </w:pPr>
      <w:r>
        <w:rPr>
          <w:sz w:val="28"/>
          <w:szCs w:val="28"/>
        </w:rPr>
        <w:lastRenderedPageBreak/>
        <w:t>2.1. Организация приема пациентов.</w:t>
      </w:r>
    </w:p>
    <w:p w:rsidR="00994E1F" w:rsidRDefault="00994E1F" w:rsidP="00994E1F">
      <w:pPr>
        <w:pStyle w:val="a3"/>
        <w:spacing w:line="360" w:lineRule="auto"/>
        <w:jc w:val="center"/>
      </w:pPr>
      <w:r>
        <w:rPr>
          <w:sz w:val="28"/>
          <w:szCs w:val="28"/>
        </w:rPr>
        <w:t>Наименование органа, предоставляющего государственную услугу:</w:t>
      </w:r>
    </w:p>
    <w:p w:rsidR="00994E1F" w:rsidRDefault="00994E1F" w:rsidP="00994E1F">
      <w:pPr>
        <w:pStyle w:val="a3"/>
        <w:spacing w:line="360" w:lineRule="auto"/>
        <w:jc w:val="center"/>
      </w:pPr>
      <w:r>
        <w:rPr>
          <w:rStyle w:val="a4"/>
          <w:sz w:val="28"/>
          <w:szCs w:val="28"/>
          <w:u w:val="single"/>
        </w:rPr>
        <w:t>ГБУЗ СО « Кошкинская  ЦРБ»</w:t>
      </w:r>
    </w:p>
    <w:p w:rsidR="00994E1F" w:rsidRDefault="00994E1F" w:rsidP="00994E1F">
      <w:pPr>
        <w:pStyle w:val="a3"/>
        <w:spacing w:line="360" w:lineRule="auto"/>
        <w:ind w:firstLine="720"/>
        <w:jc w:val="both"/>
      </w:pPr>
      <w:r>
        <w:rPr>
          <w:sz w:val="28"/>
          <w:szCs w:val="28"/>
        </w:rPr>
        <w:t>2.2. Предоставление государственной услуги осуществляется в поликлиническом  отделении  , в офисах врачей общей практики , в ФАПАах.</w:t>
      </w:r>
    </w:p>
    <w:p w:rsidR="00994E1F" w:rsidRDefault="00994E1F" w:rsidP="00994E1F">
      <w:pPr>
        <w:pStyle w:val="a3"/>
        <w:spacing w:line="360" w:lineRule="auto"/>
        <w:ind w:firstLine="720"/>
        <w:jc w:val="both"/>
      </w:pPr>
      <w:r>
        <w:rPr>
          <w:sz w:val="28"/>
          <w:szCs w:val="28"/>
        </w:rPr>
        <w:t>2.3. При предоставлении государственной услуги осуществляется взаимодействие с лечебно-профилактическими учреждениями, в которые заявители направляются  на внешние услуги.</w:t>
      </w:r>
    </w:p>
    <w:p w:rsidR="00994E1F" w:rsidRDefault="00994E1F" w:rsidP="00994E1F">
      <w:pPr>
        <w:pStyle w:val="a3"/>
        <w:spacing w:line="360" w:lineRule="auto"/>
        <w:jc w:val="center"/>
      </w:pPr>
      <w:r>
        <w:rPr>
          <w:sz w:val="28"/>
          <w:szCs w:val="28"/>
        </w:rPr>
        <w:t xml:space="preserve">Результат предоставления государственной услуги </w:t>
      </w:r>
    </w:p>
    <w:p w:rsidR="00994E1F" w:rsidRDefault="00994E1F" w:rsidP="00994E1F">
      <w:pPr>
        <w:pStyle w:val="a3"/>
        <w:spacing w:line="360" w:lineRule="auto"/>
        <w:jc w:val="both"/>
      </w:pPr>
      <w:r>
        <w:rPr>
          <w:sz w:val="28"/>
          <w:szCs w:val="28"/>
        </w:rPr>
        <w:t xml:space="preserve">2.4. Результатом предоставления государственной услуги являются: </w:t>
      </w:r>
    </w:p>
    <w:p w:rsidR="00994E1F" w:rsidRDefault="00994E1F" w:rsidP="00994E1F">
      <w:pPr>
        <w:pStyle w:val="a3"/>
        <w:spacing w:line="360" w:lineRule="auto"/>
        <w:jc w:val="both"/>
      </w:pPr>
      <w:r>
        <w:rPr>
          <w:sz w:val="28"/>
          <w:szCs w:val="28"/>
        </w:rPr>
        <w:t>-Оказание первичной медико-санитарной помощи в амбулаторно-поликлинических отделениях.</w:t>
      </w:r>
    </w:p>
    <w:p w:rsidR="00994E1F" w:rsidRDefault="00994E1F" w:rsidP="00994E1F">
      <w:pPr>
        <w:pStyle w:val="a3"/>
        <w:spacing w:line="360" w:lineRule="auto"/>
        <w:ind w:firstLine="709"/>
        <w:jc w:val="both"/>
      </w:pPr>
      <w:r>
        <w:rPr>
          <w:sz w:val="28"/>
          <w:szCs w:val="28"/>
        </w:rPr>
        <w:t>-оказание первичной медико-санитарной  помощи на дому, в том числе неотложной</w:t>
      </w:r>
    </w:p>
    <w:p w:rsidR="00994E1F" w:rsidRDefault="00994E1F" w:rsidP="00994E1F">
      <w:pPr>
        <w:pStyle w:val="a3"/>
        <w:spacing w:line="360" w:lineRule="auto"/>
        <w:ind w:firstLine="709"/>
        <w:jc w:val="both"/>
      </w:pPr>
      <w:r>
        <w:rPr>
          <w:sz w:val="28"/>
          <w:szCs w:val="28"/>
        </w:rPr>
        <w:t>-отказ в приеме .</w:t>
      </w:r>
    </w:p>
    <w:p w:rsidR="00994E1F" w:rsidRDefault="00994E1F" w:rsidP="00994E1F">
      <w:pPr>
        <w:pStyle w:val="a3"/>
        <w:spacing w:line="360" w:lineRule="auto"/>
        <w:jc w:val="center"/>
      </w:pPr>
      <w:r>
        <w:rPr>
          <w:rStyle w:val="a4"/>
          <w:sz w:val="28"/>
          <w:szCs w:val="28"/>
          <w:u w:val="single"/>
        </w:rPr>
        <w:t>Срок предоставления государственной услуги.</w:t>
      </w:r>
    </w:p>
    <w:p w:rsidR="00994E1F" w:rsidRDefault="00994E1F" w:rsidP="00994E1F">
      <w:pPr>
        <w:pStyle w:val="a3"/>
        <w:spacing w:line="360" w:lineRule="auto"/>
        <w:ind w:firstLine="720"/>
        <w:jc w:val="both"/>
      </w:pPr>
      <w:r>
        <w:rPr>
          <w:sz w:val="28"/>
          <w:szCs w:val="28"/>
        </w:rPr>
        <w:t xml:space="preserve">2.5. </w:t>
      </w:r>
      <w:r>
        <w:rPr>
          <w:sz w:val="28"/>
          <w:szCs w:val="28"/>
          <w:shd w:val="clear" w:color="auto" w:fill="FCFCFC"/>
        </w:rPr>
        <w:t>В амбулаторно-поликлинических учреждениях   существует очередность приема плановых больных, проведения назначенных диагностических исследований и лечебных мероприятий.</w:t>
      </w:r>
    </w:p>
    <w:p w:rsidR="00994E1F" w:rsidRDefault="00994E1F" w:rsidP="00994E1F">
      <w:pPr>
        <w:numPr>
          <w:ilvl w:val="0"/>
          <w:numId w:val="29"/>
        </w:numPr>
        <w:spacing w:before="100" w:beforeAutospacing="1" w:after="100" w:afterAutospacing="1" w:line="240" w:lineRule="auto"/>
      </w:pPr>
      <w:r>
        <w:rPr>
          <w:sz w:val="28"/>
          <w:szCs w:val="28"/>
          <w:shd w:val="clear" w:color="auto" w:fill="FCFCFC"/>
        </w:rPr>
        <w:t xml:space="preserve">При выполнении плановых диагностических исследований время ожидания, назначенное по предварительной записи амбулаторного приема, не превышает 30 минут от указанного в талоне на прием к врачу. Исключение допускается в случаях оказания врачом экстренной помощи другому пациенту либо пациенту, имеющему право внеочередного оказания медицинской помощи, о чем другие пациенты, ожидающие приема, </w:t>
      </w:r>
      <w:r>
        <w:rPr>
          <w:rStyle w:val="a4"/>
          <w:sz w:val="28"/>
          <w:szCs w:val="28"/>
          <w:u w:val="single"/>
          <w:shd w:val="clear" w:color="auto" w:fill="FCFCFC"/>
        </w:rPr>
        <w:t>должны быть проинформированы персоналом</w:t>
      </w:r>
      <w:r>
        <w:rPr>
          <w:sz w:val="28"/>
          <w:szCs w:val="28"/>
          <w:shd w:val="clear" w:color="auto" w:fill="FCFCFC"/>
        </w:rPr>
        <w:t xml:space="preserve"> медицинской организации.</w:t>
      </w:r>
    </w:p>
    <w:p w:rsidR="00994E1F" w:rsidRDefault="00994E1F" w:rsidP="00994E1F">
      <w:pPr>
        <w:numPr>
          <w:ilvl w:val="0"/>
          <w:numId w:val="29"/>
        </w:numPr>
        <w:spacing w:before="100" w:beforeAutospacing="1" w:after="100" w:afterAutospacing="1" w:line="240" w:lineRule="auto"/>
      </w:pPr>
      <w:r>
        <w:rPr>
          <w:sz w:val="28"/>
          <w:szCs w:val="28"/>
          <w:shd w:val="clear" w:color="auto" w:fill="FCFCFC"/>
        </w:rPr>
        <w:lastRenderedPageBreak/>
        <w:t>Время ожидания медицинского работника (врача, медицинской сестры, фельдшера) при оказании медицинской помощи и услуг на дому не превышает двух часов с момента назначения времени обслуживания вызова (кроме периодов эпидемических подъемов заболеваемости населения).</w:t>
      </w:r>
    </w:p>
    <w:p w:rsidR="00994E1F" w:rsidRDefault="00994E1F" w:rsidP="00994E1F">
      <w:pPr>
        <w:pStyle w:val="a3"/>
        <w:spacing w:line="360" w:lineRule="auto"/>
        <w:jc w:val="center"/>
      </w:pPr>
      <w:r>
        <w:rPr>
          <w:sz w:val="28"/>
          <w:szCs w:val="28"/>
        </w:rPr>
        <w:t>Правовые основания для предоставления государственной услуги</w:t>
      </w:r>
    </w:p>
    <w:p w:rsidR="00994E1F" w:rsidRDefault="00994E1F" w:rsidP="00994E1F">
      <w:pPr>
        <w:pStyle w:val="a3"/>
        <w:autoSpaceDE w:val="0"/>
        <w:autoSpaceDN w:val="0"/>
        <w:spacing w:line="360" w:lineRule="auto"/>
        <w:ind w:firstLine="540"/>
        <w:jc w:val="both"/>
      </w:pPr>
      <w:r>
        <w:rPr>
          <w:sz w:val="28"/>
          <w:szCs w:val="28"/>
        </w:rPr>
        <w:t>2.6. Правовыми основаниями для предоставления государственной услуги являются:</w:t>
      </w:r>
    </w:p>
    <w:p w:rsidR="00994E1F" w:rsidRDefault="00994E1F" w:rsidP="00994E1F">
      <w:pPr>
        <w:pStyle w:val="a3"/>
        <w:autoSpaceDE w:val="0"/>
        <w:autoSpaceDN w:val="0"/>
        <w:spacing w:line="360" w:lineRule="auto"/>
        <w:ind w:firstLine="540"/>
        <w:jc w:val="both"/>
      </w:pPr>
      <w:r>
        <w:rPr>
          <w:sz w:val="28"/>
          <w:szCs w:val="28"/>
        </w:rPr>
        <w:t>Федеральный закон от 21.11.2011 № 323-ФЗ «Об основах охраны здоровья граждан в Российской Федерации» («Российская газета», № 263, 23.11.2011);</w:t>
      </w:r>
    </w:p>
    <w:p w:rsidR="00994E1F" w:rsidRDefault="00994E1F" w:rsidP="00994E1F">
      <w:pPr>
        <w:pStyle w:val="a3"/>
        <w:autoSpaceDE w:val="0"/>
        <w:autoSpaceDN w:val="0"/>
        <w:spacing w:line="360" w:lineRule="auto"/>
        <w:ind w:firstLine="709"/>
        <w:jc w:val="both"/>
      </w:pPr>
      <w:r>
        <w:rPr>
          <w:sz w:val="28"/>
          <w:szCs w:val="28"/>
        </w:rPr>
        <w:t xml:space="preserve">постановление Правительства Российской Федерации от 04.10.2012 № 1006 «Об утверждении Правил предоставления медицинскими организациями </w:t>
      </w:r>
      <w:hyperlink r:id="rId8" w:history="1">
        <w:r>
          <w:rPr>
            <w:rStyle w:val="a5"/>
            <w:sz w:val="28"/>
            <w:szCs w:val="28"/>
          </w:rPr>
          <w:t>платных</w:t>
        </w:r>
      </w:hyperlink>
      <w:r>
        <w:rPr>
          <w:sz w:val="28"/>
          <w:szCs w:val="28"/>
        </w:rPr>
        <w:t xml:space="preserve"> медицинских услуг» («Российская газета», № 233, 10.10.2012);</w:t>
      </w:r>
    </w:p>
    <w:p w:rsidR="00994E1F" w:rsidRDefault="00994E1F" w:rsidP="00994E1F">
      <w:pPr>
        <w:pStyle w:val="a3"/>
        <w:spacing w:line="360" w:lineRule="auto"/>
        <w:jc w:val="both"/>
      </w:pPr>
      <w:r>
        <w:rPr>
          <w:sz w:val="28"/>
          <w:szCs w:val="28"/>
        </w:rPr>
        <w:t>иные правовые акты, регулирующие предоставление государственной услуги.:</w:t>
      </w:r>
    </w:p>
    <w:p w:rsidR="00994E1F" w:rsidRDefault="00994E1F" w:rsidP="00994E1F">
      <w:pPr>
        <w:numPr>
          <w:ilvl w:val="0"/>
          <w:numId w:val="30"/>
        </w:numPr>
        <w:spacing w:before="100" w:beforeAutospacing="1" w:after="100" w:afterAutospacing="1" w:line="240" w:lineRule="auto"/>
      </w:pPr>
      <w:r>
        <w:t>Программа государственных гарантий оказания гражданам бесплатной медицинской помощи на 2018 год, проживающим на территории Самарской области, бесплатной медицинской помощи на 2018 год.</w:t>
      </w:r>
    </w:p>
    <w:p w:rsidR="00994E1F" w:rsidRDefault="00994E1F" w:rsidP="00994E1F">
      <w:pPr>
        <w:numPr>
          <w:ilvl w:val="0"/>
          <w:numId w:val="30"/>
        </w:numPr>
        <w:spacing w:before="100" w:beforeAutospacing="1" w:after="100" w:afterAutospacing="1" w:line="240" w:lineRule="auto"/>
      </w:pPr>
      <w:r>
        <w:t xml:space="preserve">Приказ Министерства здравоохранения Российской Федерации от 15.05.2012 </w:t>
      </w:r>
      <w:r>
        <w:rPr>
          <w:lang w:val="en-US"/>
        </w:rPr>
        <w:t>       </w:t>
      </w:r>
      <w:r>
        <w:t xml:space="preserve">№ 543 «Об организации первичной медико-санитарной помощи взрослому населению», Приказ Министерства здравоохранения Российской Федерации от 15.05.2012 </w:t>
      </w:r>
      <w:r>
        <w:rPr>
          <w:lang w:val="en-US"/>
        </w:rPr>
        <w:t>       </w:t>
      </w:r>
      <w:r>
        <w:t xml:space="preserve"> № 1366  «Об организации первичной медико-санитарной помощи детскому  населению», </w:t>
      </w:r>
    </w:p>
    <w:p w:rsidR="00994E1F" w:rsidRDefault="00994E1F" w:rsidP="00994E1F">
      <w:pPr>
        <w:numPr>
          <w:ilvl w:val="0"/>
          <w:numId w:val="30"/>
        </w:numPr>
        <w:spacing w:before="100" w:beforeAutospacing="1" w:after="100" w:afterAutospacing="1" w:line="240" w:lineRule="auto"/>
      </w:pPr>
    </w:p>
    <w:p w:rsidR="00994E1F" w:rsidRDefault="00994E1F" w:rsidP="00994E1F">
      <w:pPr>
        <w:numPr>
          <w:ilvl w:val="0"/>
          <w:numId w:val="30"/>
        </w:numPr>
        <w:spacing w:before="100" w:beforeAutospacing="1" w:after="100" w:afterAutospacing="1" w:line="240" w:lineRule="auto"/>
      </w:pPr>
      <w:r>
        <w:rPr>
          <w:lang w:val="en-US"/>
        </w:rPr>
        <w:t>Устав лечебного учреждения;</w:t>
      </w:r>
    </w:p>
    <w:p w:rsidR="00994E1F" w:rsidRDefault="00994E1F" w:rsidP="00994E1F">
      <w:pPr>
        <w:pStyle w:val="1"/>
        <w:tabs>
          <w:tab w:val="num" w:pos="360"/>
        </w:tabs>
        <w:ind w:left="360" w:hanging="360"/>
        <w:jc w:val="center"/>
      </w:pPr>
      <w:r>
        <w:rPr>
          <w:rFonts w:ascii="Symbol" w:hAnsi="Symbol"/>
          <w:b w:val="0"/>
          <w:bCs w:val="0"/>
          <w:color w:val="000000"/>
          <w:sz w:val="20"/>
          <w:szCs w:val="20"/>
        </w:rPr>
        <w:t></w:t>
      </w:r>
      <w:r>
        <w:rPr>
          <w:b w:val="0"/>
          <w:bCs w:val="0"/>
          <w:color w:val="000000"/>
          <w:sz w:val="14"/>
          <w:szCs w:val="14"/>
        </w:rPr>
        <w:t xml:space="preserve">         </w:t>
      </w:r>
      <w:r>
        <w:rPr>
          <w:b w:val="0"/>
          <w:bCs w:val="0"/>
          <w:color w:val="000000"/>
          <w:sz w:val="24"/>
          <w:szCs w:val="24"/>
        </w:rPr>
        <w:t>Об утверждении СанПиН 2.1.3.2630 -10 «Санитарно-эпидемиологические требования к организациям, осуществляющим медицинскую деятельность»</w:t>
      </w:r>
    </w:p>
    <w:p w:rsidR="00994E1F" w:rsidRDefault="00994E1F" w:rsidP="00994E1F">
      <w:pPr>
        <w:numPr>
          <w:ilvl w:val="0"/>
          <w:numId w:val="31"/>
        </w:numPr>
        <w:spacing w:before="100" w:beforeAutospacing="1" w:after="100" w:afterAutospacing="1" w:line="240" w:lineRule="auto"/>
      </w:pPr>
      <w:r>
        <w:rPr>
          <w:lang w:val="en-US"/>
        </w:rPr>
        <w:t>Правила внутреннего распорядка;</w:t>
      </w:r>
    </w:p>
    <w:p w:rsidR="00994E1F" w:rsidRDefault="00994E1F" w:rsidP="00994E1F">
      <w:pPr>
        <w:numPr>
          <w:ilvl w:val="0"/>
          <w:numId w:val="31"/>
        </w:numPr>
        <w:spacing w:before="100" w:beforeAutospacing="1" w:after="100" w:afterAutospacing="1" w:line="240" w:lineRule="auto"/>
      </w:pPr>
      <w:r>
        <w:t>Лицензия  на осуществление медицинской деятельности согласно 17 Федерального Закона «О лицензировании отдельных видов деятельности»);</w:t>
      </w:r>
    </w:p>
    <w:p w:rsidR="00994E1F" w:rsidRDefault="00994E1F" w:rsidP="00994E1F">
      <w:pPr>
        <w:pStyle w:val="a3"/>
        <w:jc w:val="center"/>
      </w:pPr>
      <w:r>
        <w:rPr>
          <w:rStyle w:val="a4"/>
          <w:sz w:val="28"/>
          <w:szCs w:val="28"/>
          <w:u w:val="single"/>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994E1F" w:rsidRDefault="00994E1F" w:rsidP="00994E1F">
      <w:pPr>
        <w:pStyle w:val="a3"/>
        <w:spacing w:line="360" w:lineRule="auto"/>
        <w:ind w:firstLine="720"/>
        <w:jc w:val="both"/>
      </w:pPr>
      <w:r>
        <w:rPr>
          <w:sz w:val="28"/>
          <w:szCs w:val="28"/>
        </w:rPr>
        <w:t>2.7. Для получения государственной услуги заявитель должен предъявить следующие документы:</w:t>
      </w:r>
    </w:p>
    <w:p w:rsidR="00994E1F" w:rsidRDefault="00994E1F" w:rsidP="00994E1F">
      <w:pPr>
        <w:pStyle w:val="a3"/>
        <w:spacing w:line="360" w:lineRule="auto"/>
        <w:ind w:firstLine="720"/>
        <w:jc w:val="both"/>
      </w:pPr>
      <w:r>
        <w:rPr>
          <w:sz w:val="28"/>
          <w:szCs w:val="28"/>
        </w:rPr>
        <w:t>паспорт гражданина Российской Федерации или иной документ, удостоверяющий личность;</w:t>
      </w:r>
    </w:p>
    <w:p w:rsidR="00994E1F" w:rsidRDefault="00994E1F" w:rsidP="00994E1F">
      <w:pPr>
        <w:pStyle w:val="a3"/>
        <w:spacing w:line="360" w:lineRule="auto"/>
        <w:ind w:firstLine="720"/>
        <w:jc w:val="both"/>
      </w:pPr>
      <w:r>
        <w:rPr>
          <w:sz w:val="28"/>
          <w:szCs w:val="28"/>
        </w:rPr>
        <w:lastRenderedPageBreak/>
        <w:t>страховой полис обязательного медицинского страхования с отметкой о прикреплении к ЛПУ (далее –  полис ОМС);</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документы установленного образца, подтверждающие право заявителя на получение льготы в виде внеочередного медицинского обслуживания (при наличии).</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2.8. Документов и информации,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органов (организаций) и запрашиваются министерством в рамках межведомственного информационного взаимодействия, если заявитель не представил такие документы и информацию самостоятельно, нет.</w:t>
      </w:r>
    </w:p>
    <w:p w:rsidR="00994E1F" w:rsidRDefault="00994E1F" w:rsidP="00994E1F">
      <w:pPr>
        <w:pStyle w:val="a3"/>
        <w:autoSpaceDE w:val="0"/>
        <w:autoSpaceDN w:val="0"/>
        <w:spacing w:line="360" w:lineRule="auto"/>
        <w:ind w:firstLine="540"/>
        <w:jc w:val="both"/>
      </w:pPr>
      <w:r>
        <w:rPr>
          <w:sz w:val="28"/>
          <w:szCs w:val="28"/>
        </w:rPr>
        <w:t>свидетельство о рождении ребенка, не достигшего 14-летнего возраста и документ, подтверждающий статус законного представителя ребенка и документ, удостоверяющий личность законного представителя (если  получателем государственной услуги является несовершеннолетний);</w:t>
      </w:r>
    </w:p>
    <w:p w:rsidR="00994E1F" w:rsidRDefault="00994E1F" w:rsidP="00994E1F">
      <w:pPr>
        <w:pStyle w:val="a3"/>
        <w:autoSpaceDE w:val="0"/>
        <w:autoSpaceDN w:val="0"/>
        <w:spacing w:line="360" w:lineRule="auto"/>
        <w:ind w:firstLine="540"/>
        <w:jc w:val="both"/>
      </w:pPr>
      <w:r>
        <w:rPr>
          <w:sz w:val="28"/>
          <w:szCs w:val="28"/>
        </w:rPr>
        <w:t>документ, подтверждающий статус законного представителя и документ, удостоверяющий личность законного представителя (если заявителем является законный представитель пациента).</w:t>
      </w:r>
    </w:p>
    <w:p w:rsidR="00994E1F" w:rsidRDefault="00994E1F" w:rsidP="00994E1F">
      <w:pPr>
        <w:pStyle w:val="a3"/>
        <w:spacing w:line="264" w:lineRule="auto"/>
        <w:jc w:val="center"/>
      </w:pPr>
      <w:r>
        <w:rPr>
          <w:rStyle w:val="a4"/>
          <w:sz w:val="28"/>
          <w:szCs w:val="28"/>
          <w:u w:val="single"/>
        </w:rPr>
        <w:t>Исчерпывающий перечень оснований для отказа в приеме</w:t>
      </w:r>
    </w:p>
    <w:p w:rsidR="00994E1F" w:rsidRDefault="00994E1F" w:rsidP="00994E1F">
      <w:pPr>
        <w:pStyle w:val="a3"/>
        <w:spacing w:line="264" w:lineRule="auto"/>
        <w:jc w:val="center"/>
      </w:pPr>
      <w:r>
        <w:rPr>
          <w:rStyle w:val="a4"/>
          <w:sz w:val="28"/>
          <w:szCs w:val="28"/>
          <w:u w:val="single"/>
        </w:rPr>
        <w:t>документов, необходимых для предоставления</w:t>
      </w:r>
    </w:p>
    <w:p w:rsidR="00994E1F" w:rsidRDefault="00994E1F" w:rsidP="00994E1F">
      <w:pPr>
        <w:pStyle w:val="a3"/>
        <w:spacing w:line="264" w:lineRule="auto"/>
        <w:jc w:val="center"/>
      </w:pPr>
      <w:r>
        <w:rPr>
          <w:rStyle w:val="a4"/>
          <w:sz w:val="28"/>
          <w:szCs w:val="28"/>
          <w:u w:val="single"/>
        </w:rPr>
        <w:t>государственной услуги</w:t>
      </w:r>
    </w:p>
    <w:p w:rsidR="00994E1F" w:rsidRDefault="00994E1F" w:rsidP="00994E1F">
      <w:pPr>
        <w:pStyle w:val="a3"/>
        <w:spacing w:line="384" w:lineRule="auto"/>
        <w:ind w:firstLine="720"/>
        <w:jc w:val="both"/>
      </w:pPr>
      <w:r>
        <w:rPr>
          <w:sz w:val="28"/>
          <w:szCs w:val="28"/>
        </w:rPr>
        <w:t>2.9. Действующее законодательство не содержит оснований для отказа в приеме документов, необходимых для предоставления государственной услуги.</w:t>
      </w:r>
    </w:p>
    <w:p w:rsidR="00994E1F" w:rsidRDefault="00994E1F" w:rsidP="00994E1F">
      <w:pPr>
        <w:pStyle w:val="a3"/>
        <w:spacing w:line="264" w:lineRule="auto"/>
        <w:jc w:val="center"/>
      </w:pPr>
      <w:r>
        <w:rPr>
          <w:rStyle w:val="a4"/>
          <w:sz w:val="28"/>
          <w:szCs w:val="28"/>
          <w:u w:val="single"/>
        </w:rPr>
        <w:t>Исчерпывающий перечень оснований для отказа</w:t>
      </w:r>
    </w:p>
    <w:p w:rsidR="00994E1F" w:rsidRDefault="00994E1F" w:rsidP="00994E1F">
      <w:pPr>
        <w:pStyle w:val="a3"/>
        <w:spacing w:line="264" w:lineRule="auto"/>
        <w:jc w:val="center"/>
      </w:pPr>
      <w:r>
        <w:rPr>
          <w:rStyle w:val="a4"/>
          <w:sz w:val="28"/>
          <w:szCs w:val="28"/>
          <w:u w:val="single"/>
        </w:rPr>
        <w:t>в предоставлении государственной услуги</w:t>
      </w:r>
    </w:p>
    <w:p w:rsidR="00994E1F" w:rsidRDefault="00994E1F" w:rsidP="00994E1F">
      <w:pPr>
        <w:pStyle w:val="a3"/>
        <w:autoSpaceDE w:val="0"/>
        <w:autoSpaceDN w:val="0"/>
        <w:spacing w:line="384" w:lineRule="auto"/>
        <w:ind w:firstLine="539"/>
        <w:jc w:val="both"/>
      </w:pPr>
      <w:r>
        <w:rPr>
          <w:sz w:val="28"/>
          <w:szCs w:val="28"/>
        </w:rPr>
        <w:t xml:space="preserve">2.10. Действующее законодательство не содержит оснований для отказа в предоставлении государственной услуги. </w:t>
      </w:r>
    </w:p>
    <w:p w:rsidR="00994E1F" w:rsidRDefault="00994E1F" w:rsidP="00994E1F">
      <w:pPr>
        <w:pStyle w:val="a3"/>
        <w:spacing w:line="264" w:lineRule="auto"/>
        <w:jc w:val="center"/>
      </w:pPr>
      <w:r>
        <w:rPr>
          <w:rStyle w:val="a4"/>
          <w:sz w:val="28"/>
          <w:szCs w:val="28"/>
          <w:u w:val="single"/>
        </w:rPr>
        <w:t>Перечень услуг, которые являются необходимыми</w:t>
      </w:r>
    </w:p>
    <w:p w:rsidR="00994E1F" w:rsidRDefault="00994E1F" w:rsidP="00994E1F">
      <w:pPr>
        <w:pStyle w:val="a3"/>
        <w:spacing w:line="264" w:lineRule="auto"/>
        <w:jc w:val="center"/>
      </w:pPr>
      <w:r>
        <w:rPr>
          <w:rStyle w:val="a4"/>
          <w:sz w:val="28"/>
          <w:szCs w:val="28"/>
          <w:u w:val="single"/>
        </w:rPr>
        <w:t>и обязательными для предоставления государственной услуги,</w:t>
      </w:r>
    </w:p>
    <w:p w:rsidR="00994E1F" w:rsidRDefault="00994E1F" w:rsidP="00994E1F">
      <w:pPr>
        <w:pStyle w:val="a3"/>
        <w:spacing w:line="264" w:lineRule="auto"/>
        <w:jc w:val="center"/>
      </w:pPr>
      <w:r>
        <w:rPr>
          <w:rStyle w:val="a4"/>
          <w:sz w:val="28"/>
          <w:szCs w:val="28"/>
          <w:u w:val="single"/>
        </w:rPr>
        <w:t>в том числе сведения о документе (документах), выдаваемом</w:t>
      </w:r>
    </w:p>
    <w:p w:rsidR="00994E1F" w:rsidRDefault="00994E1F" w:rsidP="00994E1F">
      <w:pPr>
        <w:pStyle w:val="a3"/>
        <w:spacing w:line="264" w:lineRule="auto"/>
        <w:jc w:val="center"/>
      </w:pPr>
      <w:r>
        <w:rPr>
          <w:rStyle w:val="a4"/>
          <w:sz w:val="28"/>
          <w:szCs w:val="28"/>
          <w:u w:val="single"/>
        </w:rPr>
        <w:lastRenderedPageBreak/>
        <w:t>(выдаваемых) организациями, участвующими</w:t>
      </w:r>
    </w:p>
    <w:p w:rsidR="00994E1F" w:rsidRDefault="00994E1F" w:rsidP="00994E1F">
      <w:pPr>
        <w:pStyle w:val="a3"/>
        <w:spacing w:line="264" w:lineRule="auto"/>
        <w:jc w:val="center"/>
      </w:pPr>
      <w:r>
        <w:rPr>
          <w:rStyle w:val="a4"/>
          <w:sz w:val="28"/>
          <w:szCs w:val="28"/>
          <w:u w:val="single"/>
        </w:rPr>
        <w:t>в предоставлении государственной услуги</w:t>
      </w:r>
    </w:p>
    <w:p w:rsidR="00994E1F" w:rsidRDefault="00994E1F" w:rsidP="00994E1F">
      <w:pPr>
        <w:pStyle w:val="a3"/>
        <w:autoSpaceDE w:val="0"/>
        <w:autoSpaceDN w:val="0"/>
        <w:spacing w:line="384" w:lineRule="auto"/>
        <w:ind w:firstLine="539"/>
        <w:jc w:val="both"/>
      </w:pPr>
      <w:r>
        <w:rPr>
          <w:sz w:val="28"/>
          <w:szCs w:val="28"/>
        </w:rPr>
        <w:t>2.11. Услугой, необходимой и обязательной для предоставления государственной услуги, является проведение медицинских освидетельствований, экспертиз с выдачей заключений (справок), направлений на лечение .</w:t>
      </w:r>
    </w:p>
    <w:p w:rsidR="00994E1F" w:rsidRDefault="00994E1F" w:rsidP="00994E1F">
      <w:pPr>
        <w:pStyle w:val="a3"/>
        <w:spacing w:line="264" w:lineRule="auto"/>
        <w:jc w:val="center"/>
      </w:pPr>
      <w:r>
        <w:rPr>
          <w:rStyle w:val="a4"/>
          <w:sz w:val="28"/>
          <w:szCs w:val="28"/>
          <w:u w:val="single"/>
        </w:rPr>
        <w:t>Размер платы, взимаемой с заявителя</w:t>
      </w:r>
    </w:p>
    <w:p w:rsidR="00994E1F" w:rsidRDefault="00994E1F" w:rsidP="00994E1F">
      <w:pPr>
        <w:pStyle w:val="a3"/>
        <w:spacing w:line="264" w:lineRule="auto"/>
        <w:jc w:val="center"/>
      </w:pPr>
      <w:r>
        <w:rPr>
          <w:rStyle w:val="a4"/>
          <w:sz w:val="28"/>
          <w:szCs w:val="28"/>
          <w:u w:val="single"/>
        </w:rPr>
        <w:t>при предоставлении государственной услуги, и способы</w:t>
      </w:r>
    </w:p>
    <w:p w:rsidR="00994E1F" w:rsidRDefault="00994E1F" w:rsidP="00994E1F">
      <w:pPr>
        <w:pStyle w:val="a3"/>
        <w:spacing w:line="264" w:lineRule="auto"/>
        <w:jc w:val="center"/>
      </w:pPr>
      <w:r>
        <w:rPr>
          <w:rStyle w:val="a4"/>
          <w:sz w:val="28"/>
          <w:szCs w:val="28"/>
          <w:u w:val="single"/>
        </w:rPr>
        <w:t>ее взимания в случаях, предусмотренных федеральными</w:t>
      </w:r>
    </w:p>
    <w:p w:rsidR="00994E1F" w:rsidRDefault="00994E1F" w:rsidP="00994E1F">
      <w:pPr>
        <w:pStyle w:val="a3"/>
        <w:spacing w:line="264" w:lineRule="auto"/>
        <w:jc w:val="center"/>
      </w:pPr>
      <w:r>
        <w:rPr>
          <w:rStyle w:val="a4"/>
          <w:sz w:val="28"/>
          <w:szCs w:val="28"/>
          <w:u w:val="single"/>
        </w:rPr>
        <w:t>законами, принимаемыми в соответствии с ними иными</w:t>
      </w:r>
    </w:p>
    <w:p w:rsidR="00994E1F" w:rsidRDefault="00994E1F" w:rsidP="00994E1F">
      <w:pPr>
        <w:pStyle w:val="a3"/>
        <w:spacing w:line="264" w:lineRule="auto"/>
        <w:jc w:val="center"/>
      </w:pPr>
      <w:r>
        <w:rPr>
          <w:rStyle w:val="a4"/>
          <w:sz w:val="28"/>
          <w:szCs w:val="28"/>
          <w:u w:val="single"/>
        </w:rPr>
        <w:t>нормативными правовыми актами Российской Федерации</w:t>
      </w:r>
    </w:p>
    <w:p w:rsidR="00994E1F" w:rsidRDefault="00994E1F" w:rsidP="00994E1F">
      <w:pPr>
        <w:pStyle w:val="a3"/>
        <w:spacing w:line="264" w:lineRule="auto"/>
        <w:jc w:val="center"/>
      </w:pPr>
      <w:r>
        <w:rPr>
          <w:rStyle w:val="a4"/>
          <w:sz w:val="28"/>
          <w:szCs w:val="28"/>
          <w:u w:val="single"/>
        </w:rPr>
        <w:t>и нормативными правовыми актами Самарской области</w:t>
      </w:r>
    </w:p>
    <w:p w:rsidR="00994E1F" w:rsidRDefault="00994E1F" w:rsidP="00994E1F">
      <w:pPr>
        <w:pStyle w:val="a3"/>
        <w:spacing w:line="360" w:lineRule="auto"/>
        <w:ind w:firstLine="709"/>
        <w:jc w:val="both"/>
      </w:pPr>
      <w:r>
        <w:rPr>
          <w:sz w:val="28"/>
          <w:szCs w:val="28"/>
        </w:rPr>
        <w:t>2.12. Государственная услуга в объёме, предусмотренном Программой, предоставляется бесплатно.</w:t>
      </w:r>
    </w:p>
    <w:p w:rsidR="00994E1F" w:rsidRDefault="00994E1F" w:rsidP="00994E1F">
      <w:pPr>
        <w:pStyle w:val="a3"/>
        <w:spacing w:line="360" w:lineRule="auto"/>
        <w:ind w:firstLine="720"/>
        <w:jc w:val="both"/>
      </w:pPr>
      <w:r>
        <w:rPr>
          <w:sz w:val="28"/>
          <w:szCs w:val="28"/>
        </w:rPr>
        <w:t>Платные медицинские услуги и услуги по добровольному медицинскому страхованию предоставляются в учреждениях здравоохранения в рамках заключенных договоров с гражданами или организациями на оказание медицинских услуг сверх гарантированного объема бесплатной медицинской помощи, предусмотренного Программой.</w:t>
      </w:r>
    </w:p>
    <w:p w:rsidR="00994E1F" w:rsidRDefault="00994E1F" w:rsidP="00994E1F">
      <w:pPr>
        <w:pStyle w:val="a3"/>
        <w:spacing w:line="264" w:lineRule="auto"/>
        <w:jc w:val="center"/>
      </w:pPr>
      <w:r>
        <w:rPr>
          <w:rStyle w:val="a4"/>
          <w:sz w:val="28"/>
          <w:szCs w:val="28"/>
          <w:u w:val="single"/>
        </w:rPr>
        <w:t>Максимальный срок ожидания в очереди при подаче запроса</w:t>
      </w:r>
    </w:p>
    <w:p w:rsidR="00994E1F" w:rsidRDefault="00994E1F" w:rsidP="00994E1F">
      <w:pPr>
        <w:pStyle w:val="a3"/>
        <w:spacing w:line="264" w:lineRule="auto"/>
        <w:jc w:val="center"/>
      </w:pPr>
      <w:r>
        <w:rPr>
          <w:rStyle w:val="a4"/>
          <w:sz w:val="28"/>
          <w:szCs w:val="28"/>
          <w:u w:val="single"/>
        </w:rPr>
        <w:t>о предоставлении государственной услуги и при получении</w:t>
      </w:r>
    </w:p>
    <w:p w:rsidR="00994E1F" w:rsidRDefault="00994E1F" w:rsidP="00994E1F">
      <w:pPr>
        <w:pStyle w:val="a3"/>
        <w:spacing w:line="264" w:lineRule="auto"/>
        <w:jc w:val="center"/>
      </w:pPr>
      <w:r>
        <w:rPr>
          <w:rStyle w:val="a4"/>
          <w:sz w:val="28"/>
          <w:szCs w:val="28"/>
          <w:u w:val="single"/>
        </w:rPr>
        <w:t>результата предоставления государственной услуги</w:t>
      </w:r>
    </w:p>
    <w:p w:rsidR="00994E1F" w:rsidRDefault="00994E1F" w:rsidP="00994E1F">
      <w:pPr>
        <w:pStyle w:val="a3"/>
        <w:spacing w:line="360" w:lineRule="auto"/>
        <w:ind w:firstLine="720"/>
        <w:jc w:val="both"/>
      </w:pPr>
      <w:r>
        <w:rPr>
          <w:sz w:val="28"/>
          <w:szCs w:val="28"/>
        </w:rPr>
        <w:t>2.13. Срок ожидания в очереди (приемном покое учреждения здравоохранения) при приеме документов для предоставления государственной услуги не должен превышать 15 минут.</w:t>
      </w:r>
    </w:p>
    <w:p w:rsidR="00994E1F" w:rsidRDefault="00994E1F" w:rsidP="00994E1F">
      <w:pPr>
        <w:pStyle w:val="a3"/>
        <w:spacing w:line="360" w:lineRule="auto"/>
        <w:ind w:firstLine="720"/>
        <w:jc w:val="both"/>
      </w:pPr>
      <w:r>
        <w:rPr>
          <w:sz w:val="28"/>
          <w:szCs w:val="28"/>
        </w:rPr>
        <w:lastRenderedPageBreak/>
        <w:t>2.14. Срок ожидания в очереди при получении результата предоставления государственной услуги (выписки из медицинской карты амбулаторного, стационарного больного (форма №027/у) не должен превышать 15 минут.</w:t>
      </w:r>
    </w:p>
    <w:p w:rsidR="00994E1F" w:rsidRDefault="00994E1F" w:rsidP="00994E1F">
      <w:pPr>
        <w:pStyle w:val="a3"/>
        <w:spacing w:line="264" w:lineRule="auto"/>
        <w:jc w:val="center"/>
      </w:pPr>
      <w:r>
        <w:rPr>
          <w:rStyle w:val="a4"/>
          <w:sz w:val="28"/>
          <w:szCs w:val="28"/>
          <w:u w:val="single"/>
        </w:rPr>
        <w:t>Срок регистрации запроса заявителя о предоставлении</w:t>
      </w:r>
    </w:p>
    <w:p w:rsidR="00994E1F" w:rsidRDefault="00994E1F" w:rsidP="00994E1F">
      <w:pPr>
        <w:pStyle w:val="a3"/>
        <w:spacing w:line="264" w:lineRule="auto"/>
        <w:jc w:val="center"/>
      </w:pPr>
      <w:r>
        <w:rPr>
          <w:rStyle w:val="a4"/>
          <w:sz w:val="28"/>
          <w:szCs w:val="28"/>
          <w:u w:val="single"/>
        </w:rPr>
        <w:t>государственной услуги</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2.15.Регистрация запроса заявителя о предоставлении государственной услуги осуществляется в день его обращения в учреждение (обращение в регистратуру, обращение в электронную регистратуру, обращение по телефону о вызове врача на дом) и оформляется в виде выдачи заявителю талона на приём к врачу.</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2.16. При поступлении в министерство запроса (заявления) о предоставлении государственной услуги в письменной форме в нерабочий или праздничный день регистрация запроса (заявления) осуществляется в первый рабочий день, следующий за нерабочим или праздничным днем.</w:t>
      </w:r>
    </w:p>
    <w:p w:rsidR="00994E1F" w:rsidRDefault="00994E1F" w:rsidP="00994E1F">
      <w:pPr>
        <w:pStyle w:val="a3"/>
        <w:jc w:val="center"/>
      </w:pPr>
      <w:r>
        <w:rPr>
          <w:rStyle w:val="a4"/>
          <w:sz w:val="28"/>
          <w:szCs w:val="28"/>
          <w:u w:val="single"/>
        </w:rPr>
        <w:t>Требования к помещениям, в которых предоставляется</w:t>
      </w:r>
    </w:p>
    <w:p w:rsidR="00994E1F" w:rsidRDefault="00994E1F" w:rsidP="00994E1F">
      <w:pPr>
        <w:pStyle w:val="a3"/>
        <w:jc w:val="center"/>
      </w:pPr>
      <w:r>
        <w:rPr>
          <w:rStyle w:val="a4"/>
          <w:sz w:val="28"/>
          <w:szCs w:val="28"/>
          <w:u w:val="single"/>
        </w:rPr>
        <w:t>государственная услуга, к залу ожидания, местам</w:t>
      </w:r>
    </w:p>
    <w:p w:rsidR="00994E1F" w:rsidRDefault="00994E1F" w:rsidP="00994E1F">
      <w:pPr>
        <w:pStyle w:val="a3"/>
        <w:jc w:val="center"/>
      </w:pPr>
      <w:r>
        <w:rPr>
          <w:rStyle w:val="a4"/>
          <w:sz w:val="28"/>
          <w:szCs w:val="28"/>
          <w:u w:val="single"/>
        </w:rPr>
        <w:t>для заполнения запросов о предоставлении государственной</w:t>
      </w:r>
    </w:p>
    <w:p w:rsidR="00994E1F" w:rsidRDefault="00994E1F" w:rsidP="00994E1F">
      <w:pPr>
        <w:pStyle w:val="a3"/>
        <w:jc w:val="center"/>
      </w:pPr>
      <w:r>
        <w:rPr>
          <w:rStyle w:val="a4"/>
          <w:sz w:val="28"/>
          <w:szCs w:val="28"/>
          <w:u w:val="single"/>
        </w:rPr>
        <w:t>услуги, информационным стендам с образцами их заполнения</w:t>
      </w:r>
    </w:p>
    <w:p w:rsidR="00994E1F" w:rsidRDefault="00994E1F" w:rsidP="00994E1F">
      <w:pPr>
        <w:pStyle w:val="a3"/>
        <w:jc w:val="center"/>
      </w:pPr>
      <w:r>
        <w:rPr>
          <w:rStyle w:val="a4"/>
          <w:sz w:val="28"/>
          <w:szCs w:val="28"/>
          <w:u w:val="single"/>
        </w:rPr>
        <w:t>и перечнем документов, необходимых для предоставления</w:t>
      </w:r>
    </w:p>
    <w:p w:rsidR="00994E1F" w:rsidRDefault="00994E1F" w:rsidP="00994E1F">
      <w:pPr>
        <w:pStyle w:val="a3"/>
        <w:jc w:val="center"/>
      </w:pPr>
      <w:r>
        <w:rPr>
          <w:rStyle w:val="a4"/>
          <w:sz w:val="28"/>
          <w:szCs w:val="28"/>
          <w:u w:val="single"/>
        </w:rPr>
        <w:t>государственной услуги</w:t>
      </w:r>
    </w:p>
    <w:p w:rsidR="00994E1F" w:rsidRDefault="00994E1F" w:rsidP="00994E1F">
      <w:pPr>
        <w:pStyle w:val="a3"/>
        <w:spacing w:line="360" w:lineRule="auto"/>
        <w:ind w:firstLine="709"/>
        <w:jc w:val="both"/>
      </w:pPr>
      <w:r>
        <w:rPr>
          <w:sz w:val="28"/>
          <w:szCs w:val="28"/>
        </w:rPr>
        <w:t>2.16.</w:t>
      </w:r>
      <w:r>
        <w:t xml:space="preserve"> </w:t>
      </w:r>
      <w:r>
        <w:rPr>
          <w:sz w:val="28"/>
          <w:szCs w:val="28"/>
        </w:rPr>
        <w:t>Помещения, в которых предоставляется государственная услуга, включают в себя место проживания получателя.</w:t>
      </w:r>
    </w:p>
    <w:p w:rsidR="00994E1F" w:rsidRDefault="00994E1F" w:rsidP="00994E1F">
      <w:pPr>
        <w:pStyle w:val="a3"/>
        <w:autoSpaceDE w:val="0"/>
        <w:autoSpaceDN w:val="0"/>
        <w:spacing w:line="360" w:lineRule="auto"/>
        <w:ind w:firstLine="540"/>
        <w:jc w:val="both"/>
      </w:pPr>
      <w:r>
        <w:rPr>
          <w:sz w:val="28"/>
          <w:szCs w:val="28"/>
        </w:rPr>
        <w:t>Подача запроса для предоставления государственной услуги осуществляется в помещениях учреждений здравоохранения или на дому у заявителя (с предварительным запросом по телефону).</w:t>
      </w:r>
    </w:p>
    <w:p w:rsidR="00994E1F" w:rsidRDefault="00994E1F" w:rsidP="00994E1F">
      <w:pPr>
        <w:pStyle w:val="a3"/>
        <w:autoSpaceDE w:val="0"/>
        <w:autoSpaceDN w:val="0"/>
        <w:spacing w:line="360" w:lineRule="auto"/>
        <w:ind w:firstLine="540"/>
        <w:jc w:val="both"/>
      </w:pPr>
      <w:r>
        <w:rPr>
          <w:sz w:val="28"/>
          <w:szCs w:val="28"/>
        </w:rPr>
        <w:t xml:space="preserve">Учреждение здравоохранения размещается в специально предназначенном либо приспособленном здании (помещении). Площадь помещения, занимаемого организацией, должна обеспечивать размещение работников и получателей услуг. Помещения должны соответствовать санитарно-эпидемиологическим правилам и нормативам СанПиН 2.1.3.2630-10 «Санитарно-эпидемиологические требования к </w:t>
      </w:r>
      <w:r>
        <w:rPr>
          <w:sz w:val="28"/>
          <w:szCs w:val="28"/>
        </w:rPr>
        <w:lastRenderedPageBreak/>
        <w:t>организациям, осуществляющим медицинскую деятельность» утвержденным постановлением Главного государственного санитарного врача Российской Федерации от 18.05.2010 № 58.</w:t>
      </w:r>
    </w:p>
    <w:p w:rsidR="00994E1F" w:rsidRDefault="00994E1F" w:rsidP="00994E1F">
      <w:pPr>
        <w:pStyle w:val="a3"/>
        <w:autoSpaceDE w:val="0"/>
        <w:autoSpaceDN w:val="0"/>
        <w:spacing w:line="360" w:lineRule="auto"/>
        <w:ind w:firstLine="540"/>
        <w:jc w:val="both"/>
      </w:pPr>
      <w:r>
        <w:rPr>
          <w:sz w:val="28"/>
          <w:szCs w:val="28"/>
        </w:rPr>
        <w:t>2.17. Помещения, предназначенные для приема заявителей для предоставления государственной услуги оборудуются:</w:t>
      </w:r>
    </w:p>
    <w:p w:rsidR="00994E1F" w:rsidRDefault="00994E1F" w:rsidP="00994E1F">
      <w:pPr>
        <w:pStyle w:val="a3"/>
        <w:spacing w:line="336" w:lineRule="auto"/>
        <w:ind w:firstLine="709"/>
        <w:jc w:val="both"/>
      </w:pPr>
      <w:r>
        <w:rPr>
          <w:sz w:val="28"/>
          <w:szCs w:val="28"/>
        </w:rPr>
        <w:t>противопожарной системой и средствами пожаротушения;</w:t>
      </w:r>
    </w:p>
    <w:p w:rsidR="00994E1F" w:rsidRDefault="00994E1F" w:rsidP="00994E1F">
      <w:pPr>
        <w:pStyle w:val="a3"/>
        <w:spacing w:line="336" w:lineRule="auto"/>
        <w:ind w:firstLine="709"/>
        <w:jc w:val="both"/>
      </w:pPr>
      <w:r>
        <w:rPr>
          <w:sz w:val="28"/>
          <w:szCs w:val="28"/>
        </w:rPr>
        <w:t>системой оповещения о возникновении чрезвычайной ситуации;</w:t>
      </w:r>
    </w:p>
    <w:p w:rsidR="00994E1F" w:rsidRDefault="00994E1F" w:rsidP="00994E1F">
      <w:pPr>
        <w:pStyle w:val="a3"/>
        <w:spacing w:line="336" w:lineRule="auto"/>
        <w:ind w:firstLine="709"/>
        <w:jc w:val="both"/>
      </w:pPr>
      <w:r>
        <w:rPr>
          <w:sz w:val="28"/>
          <w:szCs w:val="28"/>
        </w:rPr>
        <w:t>системой охраны.</w:t>
      </w:r>
    </w:p>
    <w:p w:rsidR="00994E1F" w:rsidRDefault="00994E1F" w:rsidP="00994E1F">
      <w:pPr>
        <w:pStyle w:val="a3"/>
        <w:spacing w:line="336" w:lineRule="auto"/>
        <w:ind w:firstLine="709"/>
        <w:jc w:val="both"/>
      </w:pPr>
      <w:r>
        <w:rPr>
          <w:sz w:val="28"/>
          <w:szCs w:val="28"/>
        </w:rPr>
        <w:t>Бригады  неотложной  службы учреждения здравоохранения (далее – выездная бригада) должны быть оснащены в соответствии со стандартом оснащения бригад отделения выездной патронажной службы, установленным приложением № 3 Порядку оказания медицинской помощи в неотложной форме взрослому населению, утвержденному приказом Министерства здравоохранения Российской Федерации от 11.10.2012 № 331 .</w:t>
      </w:r>
    </w:p>
    <w:p w:rsidR="00994E1F" w:rsidRDefault="00994E1F" w:rsidP="00994E1F">
      <w:pPr>
        <w:pStyle w:val="a3"/>
        <w:spacing w:line="336" w:lineRule="auto"/>
        <w:ind w:firstLine="709"/>
        <w:jc w:val="both"/>
      </w:pPr>
      <w:r>
        <w:rPr>
          <w:sz w:val="28"/>
          <w:szCs w:val="28"/>
        </w:rPr>
        <w:t>2.18. Вход и выход из помещений оборудуются соответствующими указателями с автономными источниками бесперебойного питания.</w:t>
      </w:r>
    </w:p>
    <w:p w:rsidR="00994E1F" w:rsidRDefault="00994E1F" w:rsidP="00994E1F">
      <w:pPr>
        <w:pStyle w:val="a3"/>
        <w:spacing w:line="336" w:lineRule="auto"/>
        <w:ind w:firstLine="709"/>
        <w:jc w:val="both"/>
      </w:pPr>
      <w:r>
        <w:rPr>
          <w:sz w:val="28"/>
          <w:szCs w:val="28"/>
        </w:rPr>
        <w:t xml:space="preserve">2.19. Места ожидания граждан, места для заполнения документов должны быть оборудованы стульями, столом, информационным стендом, содержащим информацию о государственной услуге в соответствии с пунктом 1.7 Административного регламента, перечень необходимых документов для предоставления услуги, образец заполнения заявления о согласии на обработку персональных данных. </w:t>
      </w:r>
    </w:p>
    <w:p w:rsidR="00994E1F" w:rsidRDefault="00994E1F" w:rsidP="00994E1F">
      <w:pPr>
        <w:pStyle w:val="a3"/>
        <w:spacing w:line="336" w:lineRule="auto"/>
        <w:ind w:firstLine="709"/>
        <w:jc w:val="both"/>
      </w:pPr>
      <w:r>
        <w:rPr>
          <w:sz w:val="28"/>
          <w:szCs w:val="28"/>
        </w:rPr>
        <w:t>Кабинеты приема заявителей оборудуются информационными табличками (вывесками) с указанием:</w:t>
      </w:r>
    </w:p>
    <w:p w:rsidR="00994E1F" w:rsidRDefault="00994E1F" w:rsidP="00994E1F">
      <w:pPr>
        <w:pStyle w:val="a3"/>
        <w:spacing w:line="336" w:lineRule="auto"/>
        <w:ind w:firstLine="709"/>
        <w:jc w:val="both"/>
      </w:pPr>
      <w:r>
        <w:rPr>
          <w:sz w:val="28"/>
          <w:szCs w:val="28"/>
        </w:rPr>
        <w:t>номера кабинета;</w:t>
      </w:r>
    </w:p>
    <w:p w:rsidR="00994E1F" w:rsidRDefault="00994E1F" w:rsidP="00994E1F">
      <w:pPr>
        <w:pStyle w:val="a3"/>
        <w:spacing w:line="336" w:lineRule="auto"/>
        <w:ind w:firstLine="709"/>
        <w:jc w:val="both"/>
      </w:pPr>
      <w:r>
        <w:rPr>
          <w:sz w:val="28"/>
          <w:szCs w:val="28"/>
        </w:rPr>
        <w:t>фамилии, имени, отчества и должности должностного лица, осуществляющего прием и выдачу документов;</w:t>
      </w:r>
    </w:p>
    <w:p w:rsidR="00994E1F" w:rsidRDefault="00994E1F" w:rsidP="00994E1F">
      <w:pPr>
        <w:pStyle w:val="a3"/>
        <w:spacing w:line="336" w:lineRule="auto"/>
        <w:ind w:firstLine="709"/>
        <w:jc w:val="both"/>
      </w:pPr>
      <w:r>
        <w:rPr>
          <w:sz w:val="28"/>
          <w:szCs w:val="28"/>
        </w:rPr>
        <w:t xml:space="preserve">времени перерыва на обед, технического перерыва. </w:t>
      </w:r>
    </w:p>
    <w:p w:rsidR="00994E1F" w:rsidRDefault="00994E1F" w:rsidP="00994E1F">
      <w:pPr>
        <w:pStyle w:val="a3"/>
        <w:spacing w:line="336" w:lineRule="auto"/>
        <w:ind w:firstLine="709"/>
        <w:jc w:val="both"/>
      </w:pPr>
      <w:r>
        <w:rPr>
          <w:sz w:val="28"/>
          <w:szCs w:val="28"/>
        </w:rPr>
        <w:lastRenderedPageBreak/>
        <w:t>При организации рабочих мест предусматривается возможность свободного входа и выхода из помещения.</w:t>
      </w:r>
    </w:p>
    <w:p w:rsidR="00994E1F" w:rsidRDefault="00994E1F" w:rsidP="00994E1F">
      <w:pPr>
        <w:pStyle w:val="a3"/>
        <w:spacing w:line="360" w:lineRule="auto"/>
        <w:ind w:firstLine="720"/>
        <w:jc w:val="center"/>
      </w:pPr>
      <w:r>
        <w:rPr>
          <w:rStyle w:val="a4"/>
          <w:sz w:val="28"/>
          <w:szCs w:val="28"/>
          <w:u w:val="single"/>
        </w:rPr>
        <w:t>Показатели доступности и качества государственной услуги</w:t>
      </w:r>
    </w:p>
    <w:p w:rsidR="00994E1F" w:rsidRDefault="00994E1F" w:rsidP="00994E1F">
      <w:pPr>
        <w:pStyle w:val="a3"/>
        <w:shd w:val="clear" w:color="auto" w:fill="FCFCFC"/>
        <w:spacing w:before="0" w:beforeAutospacing="0" w:after="0" w:afterAutospacing="0" w:line="352" w:lineRule="atLeast"/>
        <w:jc w:val="center"/>
        <w:textAlignment w:val="baseline"/>
      </w:pPr>
      <w:r>
        <w:rPr>
          <w:color w:val="000000"/>
          <w:sz w:val="28"/>
          <w:szCs w:val="28"/>
        </w:rPr>
        <w:t>Показатели доступности и качества государственной услуги</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2.18. Доступность информации обеспечивается размещением информации о государственной услуге на сайте министерства здравоохранения Самарской области, наличием нескольких способов, в том числе электронного, получения информации о предоставлении услуги, территориальной доступностью для получателей услуги учреждений здравоохранения, оказывающих первичную медико-санитарную помощь.</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2.19. Показателями качества предоставления государственной услуги являются:</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Соответствие оказанной государственной услуги критериям доступности и качества медицинской помощи, предусмотренными Территориальной программой государственных гарантий бесплатного оказания населению Самарской области медицинской помощи на 2015 год и на плановый период 2016 и 2017 годов, утверждённой Постановлением Правительства Самарской области от 28.11.2014 № 1273.</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количество обоснованных жалоб на действия (решения) должностных лиц министерства, учреждений здравоохранения.</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Расчет значений показателей доступности и качества предоставления государственной услуги осуществляется по результатам проведения мониторинга качества предоставления государственной услуги.</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Соответствие исполнения условий Административного регламента требованиям к качеству и доступности предоставления государственной услуги осуществляется на основе анализа практики применения Административного регламента.</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Результаты анализа практики применения Административного регламента размещаются в сети Интернет на официальном сайте министерства,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 уменьшения сроков исполнения административных процедур и административных действий.</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2.20. Государственная услуга предоставляется гражданам независимо от национальности, языка, происхождения, отношения к религии, убеждений, принадлежности к общественным объединениям.</w:t>
      </w:r>
    </w:p>
    <w:p w:rsidR="00994E1F" w:rsidRDefault="00994E1F" w:rsidP="00994E1F">
      <w:pPr>
        <w:pStyle w:val="a3"/>
        <w:ind w:firstLine="720"/>
        <w:jc w:val="center"/>
      </w:pPr>
      <w:r>
        <w:rPr>
          <w:rStyle w:val="a4"/>
          <w:sz w:val="28"/>
          <w:szCs w:val="28"/>
          <w:u w:val="single"/>
        </w:rPr>
        <w:t>Иные требования, в том числе учитывающие особенности предоставления государственных услуг в МФЦ и особенности предоставления государственных услуг в электронной форме</w:t>
      </w:r>
    </w:p>
    <w:p w:rsidR="00994E1F" w:rsidRDefault="00994E1F" w:rsidP="00994E1F">
      <w:pPr>
        <w:pStyle w:val="a3"/>
        <w:autoSpaceDE w:val="0"/>
        <w:autoSpaceDN w:val="0"/>
        <w:spacing w:line="360" w:lineRule="auto"/>
        <w:ind w:firstLine="540"/>
        <w:jc w:val="both"/>
      </w:pPr>
      <w:r>
        <w:rPr>
          <w:sz w:val="28"/>
          <w:szCs w:val="28"/>
        </w:rPr>
        <w:t>2.23. Предоставление государственной услуги на базе МФЦ не предусмотрено.</w:t>
      </w:r>
    </w:p>
    <w:p w:rsidR="00994E1F" w:rsidRDefault="00994E1F" w:rsidP="00994E1F">
      <w:pPr>
        <w:pStyle w:val="a3"/>
        <w:autoSpaceDE w:val="0"/>
        <w:autoSpaceDN w:val="0"/>
        <w:spacing w:line="360" w:lineRule="auto"/>
        <w:ind w:firstLine="540"/>
        <w:jc w:val="both"/>
      </w:pPr>
      <w:r>
        <w:rPr>
          <w:sz w:val="28"/>
          <w:szCs w:val="28"/>
        </w:rPr>
        <w:lastRenderedPageBreak/>
        <w:t>2.24. Заявителю предоставляется возможность получения с помощью социальной карты информации о предоставляемой государственной услуге посредством Социального портала и через Интернет-киоск (</w:t>
      </w:r>
      <w:hyperlink r:id="rId9" w:history="1">
        <w:r>
          <w:rPr>
            <w:rStyle w:val="a5"/>
            <w:sz w:val="28"/>
            <w:szCs w:val="28"/>
          </w:rPr>
          <w:t>пункт 1.4</w:t>
        </w:r>
      </w:hyperlink>
      <w:r>
        <w:rPr>
          <w:sz w:val="28"/>
          <w:szCs w:val="28"/>
        </w:rPr>
        <w:t xml:space="preserve"> Административного регламента).</w:t>
      </w:r>
    </w:p>
    <w:p w:rsidR="00994E1F" w:rsidRDefault="00994E1F" w:rsidP="00994E1F">
      <w:pPr>
        <w:pStyle w:val="a3"/>
        <w:autoSpaceDE w:val="0"/>
        <w:autoSpaceDN w:val="0"/>
        <w:spacing w:line="360" w:lineRule="auto"/>
        <w:ind w:firstLine="540"/>
        <w:jc w:val="both"/>
      </w:pPr>
      <w:r>
        <w:rPr>
          <w:sz w:val="28"/>
          <w:szCs w:val="28"/>
        </w:rPr>
        <w:t>2.25. Заявителю предоставляется возможность получения и копирования на Социальном, Региональном и Едином порталах информации о предоставляемой государственной услуге.</w:t>
      </w:r>
    </w:p>
    <w:p w:rsidR="00994E1F" w:rsidRDefault="00994E1F" w:rsidP="00994E1F">
      <w:pPr>
        <w:pStyle w:val="a3"/>
        <w:jc w:val="center"/>
      </w:pPr>
      <w:r>
        <w:rPr>
          <w:rStyle w:val="a4"/>
          <w:sz w:val="28"/>
          <w:szCs w:val="28"/>
        </w:rPr>
        <w:t xml:space="preserve">3. </w:t>
      </w:r>
      <w:r>
        <w:rPr>
          <w:rStyle w:val="a4"/>
          <w:sz w:val="28"/>
          <w:szCs w:val="28"/>
          <w:u w:val="single"/>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94E1F" w:rsidRDefault="00994E1F" w:rsidP="00994E1F">
      <w:pPr>
        <w:pStyle w:val="a3"/>
        <w:shd w:val="clear" w:color="auto" w:fill="FCFCFC"/>
        <w:spacing w:before="0" w:beforeAutospacing="0" w:after="0" w:afterAutospacing="0" w:line="352" w:lineRule="atLeast"/>
        <w:jc w:val="center"/>
        <w:textAlignment w:val="baseline"/>
      </w:pPr>
      <w:r>
        <w:rPr>
          <w:color w:val="000000"/>
          <w:sz w:val="28"/>
          <w:szCs w:val="28"/>
        </w:rPr>
        <w:t>Последовательность административных действий (процедур).</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3.1. Основными исполнителями административных процедур являются поликлиническое  отделение  и ОВОП.</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3.2. Специалисты учреждений здравоохранения осуществляют свою деятельность в соответствии с должностными обязанностями.</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3.3. Предоставление государственной услуги включает в себя следующие административные процедуры:</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обращение заявителя в учреждение здравоохранения;</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оказание заявителю первичной медико-санитарной помощи в амбулаторных условиях (в том числе обслуживание вызова на дом, оказание неотложной медицинской помощи, проведении лечебно-диагностических и профилактических мероприятий, при наличии медицинских показаний, направление заявителя на стационарное лечение);</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оказание заявителю первичной медико-санитарной помощи в условиях дневного стационара.</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Сроки прохождения административных процедур составляют:</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Приём заявителя сотрудником регистратуры учреждения здравоохранения (либо приём телефонного звонка), приём обращения в электронную регистратуру осуществляется непосредственно в момент обращения заявителя.</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Оказание медицинской помощи заявителю осуществляется в сроки, предусмотренные Территориальной программой государственных гарантий бесплатного оказания населению Самарской области медицинской помощи на 2015 год и на плановый период 2016 и 2017 годов, утверждённой Постановлением Правительства Самарской области от 28.11.2014 № 1273.</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Время ожидания, назначенное по предварительной записи амбулаторного приема, не превышает 30 минут от указанного в талоне на прием к врачу. Исключение допускается в случаях оказания врачом экстренной помощи другому пациенту либо пациенту, имеющему право внеочередного оказания медицинской помощи, о чем другие пациенты, ожидающие приема, должны быть проинформированы персоналом медицинской организации.</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lastRenderedPageBreak/>
        <w:t>Время ожидания медицинского работника (врача, медицинской сестры, фельдшера) при оказании медицинской помощи и услуг на дому не превышает шести часов с момента назначения времени обслуживания вызова (кроме периодов эпидемических подъемов заболеваемости населения), при оказании помощи в неотложной форме не превышает двух часов с момента поступления вызова.</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Плановые консультации врачей узких специальностей и плановое проведение отдельных диагностических исследований, не более 10 рабочих дней ,в том числе плановое проведение рентгеновской компьютерной томографии, плановое проведение магнитно-резонансной томографии осуществляются в порядке очередности сроком до одного месяца При обоснованном результатами комплексного инструментального обследования подозрении на наличие у больного злокачественного новообразования или установленном диагнозе злокачественного новообразования плановый прием больных и проведение диагностических исследований, включая рентгеновскую компьютерную томографию и (или) магнитно-резонансную томографию, осуществляются в сроки, определяемые медицинскими показаниями, но с периодом ожидания не более одного месяца.</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Блок-схема последовательности действий при предоставлении государственной услуги представлена в приложении № 2 к настоящему Административному регламенту.</w:t>
      </w:r>
    </w:p>
    <w:p w:rsidR="00994E1F" w:rsidRDefault="00994E1F" w:rsidP="00994E1F">
      <w:pPr>
        <w:pStyle w:val="a3"/>
        <w:shd w:val="clear" w:color="auto" w:fill="FCFCFC"/>
        <w:spacing w:before="0" w:beforeAutospacing="0" w:after="0" w:afterAutospacing="0" w:line="352" w:lineRule="atLeast"/>
        <w:jc w:val="center"/>
        <w:textAlignment w:val="baseline"/>
      </w:pPr>
      <w:r>
        <w:rPr>
          <w:color w:val="000000"/>
          <w:sz w:val="28"/>
          <w:szCs w:val="28"/>
        </w:rPr>
        <w:t>Обращение заявителя в учреждение здравоохранения</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3.4. Основанием для начала административной процедуры является обращение заявителя в учреждение здравоохранения оказывающее первичную медико-санитарную помощь.</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В ходе обращения осуществляется приём заявителя медицинским регистратором. При этом проводится проверка документов, предусмотренных пунктом 2.6. настоящего регламента (при приёме телефонного обращения проверяется факт прикрепления заявителя к учреждению здравоохранения, при обращении в электронную регистратуру после актуализации данных о заявителе ему выделяется талон на приём к врачу).</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При первичном обращении заявителя медицинский регистратор оформляет медицинскую карту амбулаторного больного (форма № 025/у-04) и талон амбулаторного пациента (форма № 025-12/у-04), осуществляет запись на приём к врачу путём заполнения талона на прием, выдаёт талон на руки заявителю, информирует заявителя о времени и месте приёма соответствующего специалиста учреждения здравоохранения.</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Результатом данной административной процедуры является выдача заявителю талона на приём к врачу.</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При вызове врача на дом обращение регистрируется в журнале регистрации вызовов на дом.</w:t>
      </w:r>
    </w:p>
    <w:p w:rsidR="00994E1F" w:rsidRDefault="00994E1F" w:rsidP="00994E1F">
      <w:pPr>
        <w:pStyle w:val="a3"/>
        <w:shd w:val="clear" w:color="auto" w:fill="FCFCFC"/>
        <w:spacing w:before="0" w:beforeAutospacing="0" w:after="0" w:afterAutospacing="0" w:line="352" w:lineRule="atLeast"/>
        <w:jc w:val="center"/>
        <w:textAlignment w:val="baseline"/>
      </w:pPr>
      <w:r>
        <w:rPr>
          <w:color w:val="000000"/>
          <w:sz w:val="28"/>
          <w:szCs w:val="28"/>
        </w:rPr>
        <w:t>Оказание заявителю первичной медико-санитарной помощи в амбулаторных условиях</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 xml:space="preserve">3.5. Основанием для начала административной процедуры является получение заявителем талона на приём к врачу либо наличие условий, при которых заявитель может обратиться к врачу без предварительной записи, а именно в случае острого </w:t>
      </w:r>
      <w:r>
        <w:rPr>
          <w:color w:val="000000"/>
          <w:sz w:val="28"/>
          <w:szCs w:val="28"/>
        </w:rPr>
        <w:lastRenderedPageBreak/>
        <w:t>внезапного ухудшения состояния здоровья (высокая температура - 38 градусов и выше, выраженный болевой синдром, судороги, кровотечения, иные состояния, требующие экстренной помощи и консультации врача).</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После осуществления приема , врач решает вопрос о необходимости повторного осмотра. В случае , если это необходимо с АРМ врача производит запись на следующий прием.</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В случае, если состояние здоровья не позволяет заявителю явиться в учреждение, врач должен назначить время следующего своего посещения на дому.</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Объём медицинских назначений, методик и продолжительности лечения, объём диагностических исследований и консультаций специалистов определяется клиническими показаниями и стандартами лечения.</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Запись на диагностические процедуры также осуществляется на приеме врача с АРМ.</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Ответственность за проведение административных действий несёт врач, оказывающий первичную медико-санитарную помощь.</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Информация об объёме и результате оказанной услуги фиксируется медицинским персоналом в медицинской карте амбулаторного больного.</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В ходе оказания услуги заявитель, согласно действующему законодательству, даёт согласие на обработку персональных данных, а также согласие на медицинское вмешательство и на отказ от медицинского вмешательства.</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Оказание услуги может быть приостановлено или прекращено по заявлению больного об отказе от медицинской помощи. При отказе заявителя от медицинской помощи лечащий врач информирует больного о возможных последствиях отказа. Информация об отказе от оказания медицинской помощи вносится в медицинскую карту амбулаторного больного.</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Результатом выполнения административной процедуры является оказание заявителю первичной медико-санитарной помощи в амбулаторных условиях.</w:t>
      </w:r>
    </w:p>
    <w:p w:rsidR="00994E1F" w:rsidRDefault="00994E1F" w:rsidP="00994E1F">
      <w:pPr>
        <w:pStyle w:val="a3"/>
        <w:shd w:val="clear" w:color="auto" w:fill="FCFCFC"/>
        <w:spacing w:before="0" w:beforeAutospacing="0" w:after="0" w:afterAutospacing="0" w:line="352" w:lineRule="atLeast"/>
        <w:textAlignment w:val="baseline"/>
      </w:pPr>
      <w:r>
        <w:rPr>
          <w:rStyle w:val="a4"/>
          <w:color w:val="000000"/>
          <w:sz w:val="28"/>
          <w:szCs w:val="28"/>
          <w:bdr w:val="none" w:sz="0" w:space="0" w:color="auto" w:frame="1"/>
        </w:rPr>
        <w:t>4. Формы контроля за исполнением Административного регламента</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за принятием решений ответственными лицами</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4.1. Текущий контроль за соблюдением и исполнением ответственными должностными лицами министерства положений Административного регламента и иных нормативных правовых актов, устанавливающих требования к предоставлению государственной услуги, за принятием решений ответственными лицами, в части административных процедур, осуществляется руководителями структурных подразделений , ответственными за организацию работы по предоставлению государственной услуги.</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 xml:space="preserve">4.2. Текущий контроль за соблюдением сроков, последовательности действий, определенных административными процедурами, по предоставлению государственной услуги и принятием в ходе предоставления решений должностными лицами организаций, осуществляющими отдельные административные процедуры по </w:t>
      </w:r>
      <w:r>
        <w:rPr>
          <w:color w:val="000000"/>
          <w:sz w:val="28"/>
          <w:szCs w:val="28"/>
        </w:rPr>
        <w:lastRenderedPageBreak/>
        <w:t>предоставлению государственной услуги, осуществляется руководителями организаций, осуществляющих отдельные административные процедуры .</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4.3.  Руководители организаций , осуществляя контроль за предоставлением государственной услуги:</w:t>
      </w:r>
    </w:p>
    <w:p w:rsidR="00994E1F" w:rsidRDefault="00994E1F" w:rsidP="00994E1F">
      <w:pPr>
        <w:numPr>
          <w:ilvl w:val="0"/>
          <w:numId w:val="32"/>
        </w:numPr>
        <w:spacing w:before="100" w:beforeAutospacing="1" w:after="100" w:afterAutospacing="1" w:line="240" w:lineRule="auto"/>
      </w:pPr>
      <w:r>
        <w:rPr>
          <w:color w:val="000000"/>
          <w:sz w:val="28"/>
          <w:szCs w:val="28"/>
        </w:rPr>
        <w:t>контролируют соблюдение порядка и условий предоставления государственной услуги, законность решений должностных лиц организаций, осуществляющих отдельные административные процедуры при предоставлении государственной услуги;</w:t>
      </w:r>
    </w:p>
    <w:p w:rsidR="00994E1F" w:rsidRDefault="00994E1F" w:rsidP="00994E1F">
      <w:pPr>
        <w:numPr>
          <w:ilvl w:val="0"/>
          <w:numId w:val="32"/>
        </w:numPr>
        <w:spacing w:before="100" w:beforeAutospacing="1" w:after="100" w:afterAutospacing="1" w:line="240" w:lineRule="auto"/>
      </w:pPr>
      <w:r>
        <w:rPr>
          <w:color w:val="000000"/>
          <w:sz w:val="28"/>
          <w:szCs w:val="28"/>
        </w:rPr>
        <w:t>производит проверки деятельности организаций, осуществляющих отдельные административные процедуры по предоставлению государственной услуги и использованию выделенных для этих целей материальных и финансовых средств;</w:t>
      </w:r>
    </w:p>
    <w:p w:rsidR="00994E1F" w:rsidRDefault="00994E1F" w:rsidP="00994E1F">
      <w:pPr>
        <w:numPr>
          <w:ilvl w:val="0"/>
          <w:numId w:val="32"/>
        </w:numPr>
        <w:spacing w:before="100" w:beforeAutospacing="1" w:after="100" w:afterAutospacing="1" w:line="240" w:lineRule="auto"/>
      </w:pPr>
      <w:r>
        <w:rPr>
          <w:color w:val="000000"/>
          <w:sz w:val="28"/>
          <w:szCs w:val="28"/>
        </w:rPr>
        <w:t>назначает уполномоченных для постоянного наблюдения за осуществлением государственной услуги;</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4.4. Текущий контроль осуществляется путем проведения должностным лицами ,ответственным за организацию работы по предоставлению государственной услуги, и руководителями организаций, осуществляющих отдельные административные процедуры проверок соблюдения и исполнения ответственными должностными лицами положений Административного регламента, иных нормативных правовых актов Российской Федерации и Самарской области.</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Периодичность осуществления текущего контроля устанавливается руководителями структурных подразделений министерства и руководителями организаций, осуществляющих отдельные административные процедуры.</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4.5. При выявлении нарушений положений Административного регламента при проведении текущего контроля принимаются меры к устранению выявленных нарушений.</w:t>
      </w:r>
    </w:p>
    <w:p w:rsidR="00994E1F" w:rsidRDefault="00994E1F" w:rsidP="00994E1F">
      <w:pPr>
        <w:pStyle w:val="a3"/>
        <w:shd w:val="clear" w:color="auto" w:fill="FCFCFC"/>
        <w:spacing w:before="0" w:beforeAutospacing="0" w:after="0" w:afterAutospacing="0" w:line="352" w:lineRule="atLeast"/>
        <w:jc w:val="center"/>
        <w:textAlignment w:val="baseline"/>
      </w:pPr>
      <w:r>
        <w:rPr>
          <w:rStyle w:val="a4"/>
          <w:color w:val="000000"/>
          <w:sz w:val="28"/>
          <w:szCs w:val="28"/>
          <w:u w:val="single"/>
        </w:rPr>
        <w:t>Порядок и периодичность осуществления плановых и внеплановых проверок полноты и качества предоставления государственной услуги,</w:t>
      </w:r>
    </w:p>
    <w:p w:rsidR="00994E1F" w:rsidRDefault="00994E1F" w:rsidP="00994E1F">
      <w:pPr>
        <w:pStyle w:val="a3"/>
        <w:shd w:val="clear" w:color="auto" w:fill="FCFCFC"/>
        <w:spacing w:before="0" w:beforeAutospacing="0" w:after="0" w:afterAutospacing="0" w:line="352" w:lineRule="atLeast"/>
        <w:jc w:val="center"/>
        <w:textAlignment w:val="baseline"/>
      </w:pPr>
      <w:r>
        <w:rPr>
          <w:rStyle w:val="a4"/>
          <w:color w:val="000000"/>
          <w:sz w:val="28"/>
          <w:szCs w:val="28"/>
          <w:u w:val="single"/>
        </w:rPr>
        <w:t>в том числе порядок и формы контроля за полнотой и качеством предоставления государственной услуги.</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4.6. Проверка полноты и качества предоставления государственной услуги включает в себя проведение проверок отделений и ОВОП , осуществляющих отдельные административные процедуры, выявление и установление нарушений прав заявителей (получателей государственной услуги), принятие решений об устранении соответствующих нарушений.</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4.7. Проверку полноты и качества предоставления государственной услуги осуществляет комиссия, состав которой утвержден главным врачом ЛПУ.</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4.8. Проверки полноты и качества предоставления государственной услуги могут быть плановыми (осуществляться на основании полугодовых или годовых планов работы) и внеплановыми (проверка проводится по конкретному обращению заявителя (получателя государственной услуги) или иного уполномоченного лица или в установленных законодательством случаях).</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lastRenderedPageBreak/>
        <w:t>4.9. Периодичность плановых проверок определяется индивидуальными правовыми актами (приказами, распоряжениями), но не реже одного раза в  год. Внеплановые проверки проводятся по жалобам от заявителей (получателей государственной услуги) или иных уполномоченных лиц и в установленных законодательством случаях.</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4.10. По результатам проверок составляется акт, в котором указываются результаты проверки, выявленные нарушения и сроки их устранения, рекомендации.</w:t>
      </w:r>
    </w:p>
    <w:p w:rsidR="00994E1F" w:rsidRDefault="00994E1F" w:rsidP="00994E1F">
      <w:pPr>
        <w:pStyle w:val="a3"/>
        <w:shd w:val="clear" w:color="auto" w:fill="FCFCFC"/>
        <w:spacing w:before="0" w:beforeAutospacing="0" w:after="0" w:afterAutospacing="0" w:line="352" w:lineRule="atLeast"/>
        <w:textAlignment w:val="baseline"/>
      </w:pPr>
      <w:r>
        <w:rPr>
          <w:color w:val="000000"/>
          <w:sz w:val="28"/>
          <w:szCs w:val="28"/>
        </w:rPr>
        <w:t>По результатам проведения проверок в случае выявления нарушений прав заявителей (получателей государственной услуги) принимаются меры, направленные на восстановление нарушенных прав.</w:t>
      </w:r>
    </w:p>
    <w:p w:rsidR="00994E1F" w:rsidRDefault="00994E1F" w:rsidP="00994E1F">
      <w:pPr>
        <w:pStyle w:val="a3"/>
        <w:ind w:left="4140"/>
        <w:jc w:val="center"/>
      </w:pPr>
      <w:r>
        <w:rPr>
          <w:sz w:val="28"/>
          <w:szCs w:val="28"/>
        </w:rPr>
        <w:t>Приложение 1</w:t>
      </w:r>
    </w:p>
    <w:p w:rsidR="00994E1F" w:rsidRDefault="00994E1F" w:rsidP="00994E1F">
      <w:pPr>
        <w:pStyle w:val="a3"/>
        <w:ind w:left="4140"/>
        <w:jc w:val="center"/>
      </w:pPr>
      <w:r>
        <w:rPr>
          <w:sz w:val="28"/>
          <w:szCs w:val="28"/>
        </w:rPr>
        <w:t xml:space="preserve">                             к </w:t>
      </w:r>
      <w:bookmarkStart w:id="0" w:name="OLE_LINK1"/>
      <w:r>
        <w:rPr>
          <w:sz w:val="28"/>
          <w:szCs w:val="28"/>
        </w:rPr>
        <w:t>Административному регламенту</w:t>
      </w:r>
      <w:bookmarkEnd w:id="0"/>
    </w:p>
    <w:p w:rsidR="00994E1F" w:rsidRDefault="00994E1F" w:rsidP="00994E1F">
      <w:pPr>
        <w:pStyle w:val="a3"/>
        <w:spacing w:line="393" w:lineRule="atLeast"/>
        <w:jc w:val="right"/>
      </w:pPr>
      <w:r>
        <w:rPr>
          <w:sz w:val="28"/>
          <w:szCs w:val="28"/>
        </w:rPr>
        <w:t> </w:t>
      </w:r>
      <w:r>
        <w:rPr>
          <w:rStyle w:val="a4"/>
        </w:rPr>
        <w:t>«Организация приема пациентов в ГБУЗ СО «Кошкинская  ЦРБ»».</w:t>
      </w:r>
    </w:p>
    <w:p w:rsidR="00994E1F" w:rsidRDefault="00994E1F" w:rsidP="00994E1F">
      <w:pPr>
        <w:pStyle w:val="a3"/>
        <w:jc w:val="center"/>
      </w:pPr>
      <w:r>
        <w:rPr>
          <w:sz w:val="28"/>
          <w:szCs w:val="28"/>
        </w:rPr>
        <w:t>СВЕДЕНИЯ</w:t>
      </w:r>
    </w:p>
    <w:p w:rsidR="00994E1F" w:rsidRDefault="00994E1F" w:rsidP="00994E1F">
      <w:pPr>
        <w:pStyle w:val="a3"/>
        <w:jc w:val="center"/>
      </w:pPr>
      <w:r>
        <w:rPr>
          <w:sz w:val="28"/>
          <w:szCs w:val="28"/>
        </w:rPr>
        <w:t> о местах нахождения, номерах телефонов для справок, адресах электронной почты отделений ,  оказывающих государственную услугу</w:t>
      </w:r>
    </w:p>
    <w:tbl>
      <w:tblPr>
        <w:tblW w:w="0" w:type="auto"/>
        <w:tblCellSpacing w:w="15" w:type="dxa"/>
        <w:tblCellMar>
          <w:top w:w="15" w:type="dxa"/>
          <w:left w:w="15" w:type="dxa"/>
          <w:bottom w:w="15" w:type="dxa"/>
          <w:right w:w="15" w:type="dxa"/>
        </w:tblCellMar>
        <w:tblLook w:val="04A0"/>
      </w:tblPr>
      <w:tblGrid>
        <w:gridCol w:w="5534"/>
        <w:gridCol w:w="1827"/>
        <w:gridCol w:w="3195"/>
      </w:tblGrid>
      <w:tr w:rsidR="00994E1F" w:rsidTr="00994E1F">
        <w:trPr>
          <w:trHeight w:val="211"/>
          <w:tblCellSpacing w:w="15" w:type="dxa"/>
        </w:trPr>
        <w:tc>
          <w:tcPr>
            <w:tcW w:w="0" w:type="auto"/>
            <w:vAlign w:val="center"/>
            <w:hideMark/>
          </w:tcPr>
          <w:p w:rsidR="00994E1F" w:rsidRDefault="00994E1F">
            <w:pPr>
              <w:spacing w:line="211" w:lineRule="atLeast"/>
              <w:rPr>
                <w:sz w:val="24"/>
                <w:szCs w:val="24"/>
              </w:rPr>
            </w:pPr>
            <w:r>
              <w:rPr>
                <w:rStyle w:val="a6"/>
              </w:rPr>
              <w:t xml:space="preserve">Наименование </w:t>
            </w:r>
            <w:r>
              <w:br/>
            </w:r>
            <w:r>
              <w:rPr>
                <w:rStyle w:val="a6"/>
              </w:rPr>
              <w:t>лечебного учреждения</w:t>
            </w:r>
            <w:r>
              <w:t xml:space="preserve"> </w:t>
            </w:r>
          </w:p>
        </w:tc>
        <w:tc>
          <w:tcPr>
            <w:tcW w:w="0" w:type="auto"/>
            <w:vAlign w:val="center"/>
            <w:hideMark/>
          </w:tcPr>
          <w:p w:rsidR="00994E1F" w:rsidRDefault="00994E1F">
            <w:pPr>
              <w:spacing w:line="211" w:lineRule="atLeast"/>
              <w:rPr>
                <w:sz w:val="24"/>
                <w:szCs w:val="24"/>
              </w:rPr>
            </w:pPr>
            <w:r>
              <w:rPr>
                <w:rStyle w:val="a6"/>
              </w:rPr>
              <w:t>Адрес</w:t>
            </w:r>
            <w:r>
              <w:t xml:space="preserve"> </w:t>
            </w:r>
          </w:p>
        </w:tc>
        <w:tc>
          <w:tcPr>
            <w:tcW w:w="0" w:type="auto"/>
            <w:vAlign w:val="center"/>
            <w:hideMark/>
          </w:tcPr>
          <w:p w:rsidR="00994E1F" w:rsidRDefault="00994E1F">
            <w:pPr>
              <w:spacing w:line="211" w:lineRule="atLeast"/>
              <w:rPr>
                <w:sz w:val="24"/>
                <w:szCs w:val="24"/>
              </w:rPr>
            </w:pPr>
            <w:r>
              <w:rPr>
                <w:rStyle w:val="a6"/>
              </w:rPr>
              <w:t>Номер телефона ,адрес электронной почты.</w:t>
            </w:r>
            <w:r>
              <w:t xml:space="preserve"> </w:t>
            </w:r>
          </w:p>
        </w:tc>
      </w:tr>
      <w:tr w:rsidR="00994E1F" w:rsidTr="00994E1F">
        <w:trPr>
          <w:trHeight w:val="491"/>
          <w:tblCellSpacing w:w="15" w:type="dxa"/>
        </w:trPr>
        <w:tc>
          <w:tcPr>
            <w:tcW w:w="0" w:type="auto"/>
            <w:vAlign w:val="center"/>
            <w:hideMark/>
          </w:tcPr>
          <w:p w:rsidR="00994E1F" w:rsidRDefault="00994E1F">
            <w:pPr>
              <w:rPr>
                <w:sz w:val="24"/>
                <w:szCs w:val="24"/>
              </w:rPr>
            </w:pPr>
            <w:r>
              <w:rPr>
                <w:rStyle w:val="a4"/>
                <w:sz w:val="26"/>
                <w:szCs w:val="26"/>
              </w:rPr>
              <w:t xml:space="preserve">ОАО «Самарский </w:t>
            </w:r>
            <w:r>
              <w:br/>
            </w:r>
            <w:r>
              <w:rPr>
                <w:rStyle w:val="a4"/>
                <w:sz w:val="26"/>
                <w:szCs w:val="26"/>
              </w:rPr>
              <w:t>диагностический центр»</w:t>
            </w:r>
            <w:r>
              <w:t xml:space="preserve"> </w:t>
            </w:r>
          </w:p>
        </w:tc>
        <w:tc>
          <w:tcPr>
            <w:tcW w:w="0" w:type="auto"/>
            <w:vAlign w:val="center"/>
            <w:hideMark/>
          </w:tcPr>
          <w:p w:rsidR="00994E1F" w:rsidRDefault="00994E1F">
            <w:pPr>
              <w:rPr>
                <w:sz w:val="24"/>
                <w:szCs w:val="24"/>
              </w:rPr>
            </w:pPr>
            <w:r>
              <w:t>ул. Мяги, 7</w:t>
            </w:r>
            <w:r>
              <w:rPr>
                <w:sz w:val="28"/>
                <w:szCs w:val="28"/>
                <w:u w:val="single"/>
                <w:vertAlign w:val="superscript"/>
              </w:rPr>
              <w:t>а</w:t>
            </w:r>
            <w:r>
              <w:t xml:space="preserve"> </w:t>
            </w:r>
          </w:p>
        </w:tc>
        <w:tc>
          <w:tcPr>
            <w:tcW w:w="0" w:type="auto"/>
            <w:vAlign w:val="center"/>
            <w:hideMark/>
          </w:tcPr>
          <w:p w:rsidR="00994E1F" w:rsidRDefault="00994E1F">
            <w:pPr>
              <w:rPr>
                <w:sz w:val="24"/>
                <w:szCs w:val="24"/>
              </w:rPr>
            </w:pPr>
            <w:r>
              <w:rPr>
                <w:u w:val="single"/>
              </w:rPr>
              <w:t>Регистратура:</w:t>
            </w:r>
            <w:r>
              <w:t xml:space="preserve"> </w:t>
            </w:r>
            <w:r>
              <w:rPr>
                <w:rStyle w:val="a4"/>
                <w:rFonts w:ascii="Tahoma" w:hAnsi="Tahoma" w:cs="Tahoma"/>
                <w:sz w:val="26"/>
                <w:szCs w:val="26"/>
              </w:rPr>
              <w:t>260-61-63</w:t>
            </w:r>
            <w:r>
              <w:rPr>
                <w:rStyle w:val="a4"/>
                <w:sz w:val="26"/>
                <w:szCs w:val="26"/>
              </w:rPr>
              <w:t xml:space="preserve">; </w:t>
            </w:r>
            <w:r>
              <w:rPr>
                <w:rStyle w:val="a4"/>
                <w:rFonts w:ascii="Tahoma" w:hAnsi="Tahoma" w:cs="Tahoma"/>
                <w:sz w:val="26"/>
                <w:szCs w:val="26"/>
              </w:rPr>
              <w:t>260-61-57</w:t>
            </w:r>
            <w:r>
              <w:br/>
            </w:r>
            <w:r>
              <w:rPr>
                <w:u w:val="single"/>
              </w:rPr>
              <w:t>Лаборатория:</w:t>
            </w:r>
            <w:r>
              <w:t xml:space="preserve">  </w:t>
            </w:r>
            <w:r>
              <w:rPr>
                <w:rStyle w:val="a4"/>
                <w:sz w:val="26"/>
                <w:szCs w:val="26"/>
              </w:rPr>
              <w:t>260-61-53</w:t>
            </w:r>
            <w:r>
              <w:br/>
            </w:r>
            <w:r>
              <w:rPr>
                <w:u w:val="single"/>
              </w:rPr>
              <w:t>КТ, МРТ</w:t>
            </w:r>
            <w:r>
              <w:t xml:space="preserve">: </w:t>
            </w:r>
            <w:r>
              <w:rPr>
                <w:rStyle w:val="a4"/>
                <w:sz w:val="26"/>
                <w:szCs w:val="26"/>
              </w:rPr>
              <w:t>260-61-64</w:t>
            </w:r>
            <w:r>
              <w:t xml:space="preserve"> </w:t>
            </w:r>
          </w:p>
        </w:tc>
      </w:tr>
      <w:tr w:rsidR="00994E1F" w:rsidTr="00994E1F">
        <w:trPr>
          <w:tblCellSpacing w:w="15" w:type="dxa"/>
        </w:trPr>
        <w:tc>
          <w:tcPr>
            <w:tcW w:w="0" w:type="auto"/>
            <w:vAlign w:val="center"/>
            <w:hideMark/>
          </w:tcPr>
          <w:p w:rsidR="00994E1F" w:rsidRDefault="00994E1F">
            <w:pPr>
              <w:rPr>
                <w:sz w:val="24"/>
                <w:szCs w:val="24"/>
              </w:rPr>
            </w:pPr>
            <w:r>
              <w:rPr>
                <w:rStyle w:val="a4"/>
                <w:sz w:val="26"/>
                <w:szCs w:val="26"/>
              </w:rPr>
              <w:t xml:space="preserve">ГБУЗ СО «Самарская областная клиническая больница </w:t>
            </w:r>
            <w:r>
              <w:br/>
            </w:r>
            <w:r>
              <w:rPr>
                <w:rStyle w:val="a4"/>
                <w:sz w:val="26"/>
                <w:szCs w:val="26"/>
              </w:rPr>
              <w:t>им. М. И. Калинина»</w:t>
            </w:r>
            <w:r>
              <w:t xml:space="preserve"> </w:t>
            </w:r>
          </w:p>
        </w:tc>
        <w:tc>
          <w:tcPr>
            <w:tcW w:w="0" w:type="auto"/>
            <w:vAlign w:val="center"/>
            <w:hideMark/>
          </w:tcPr>
          <w:p w:rsidR="00994E1F" w:rsidRDefault="00994E1F">
            <w:pPr>
              <w:rPr>
                <w:sz w:val="24"/>
                <w:szCs w:val="24"/>
              </w:rPr>
            </w:pPr>
            <w:r>
              <w:t xml:space="preserve">ул. Ташкентская, 159 </w:t>
            </w:r>
          </w:p>
        </w:tc>
        <w:tc>
          <w:tcPr>
            <w:tcW w:w="0" w:type="auto"/>
            <w:vAlign w:val="center"/>
            <w:hideMark/>
          </w:tcPr>
          <w:p w:rsidR="00994E1F" w:rsidRDefault="00994E1F">
            <w:pPr>
              <w:rPr>
                <w:sz w:val="24"/>
                <w:szCs w:val="24"/>
              </w:rPr>
            </w:pPr>
            <w:r>
              <w:rPr>
                <w:rStyle w:val="a4"/>
              </w:rPr>
              <w:t xml:space="preserve">Главный корпус. </w:t>
            </w:r>
            <w:r>
              <w:rPr>
                <w:u w:val="single"/>
              </w:rPr>
              <w:t>Справочная:</w:t>
            </w:r>
            <w:r>
              <w:t xml:space="preserve"> </w:t>
            </w:r>
            <w:r>
              <w:rPr>
                <w:rStyle w:val="a4"/>
                <w:sz w:val="26"/>
                <w:szCs w:val="26"/>
              </w:rPr>
              <w:t>956-12-60</w:t>
            </w:r>
            <w:r>
              <w:br/>
            </w:r>
            <w:r>
              <w:rPr>
                <w:u w:val="single"/>
              </w:rPr>
              <w:t>Регистратура:</w:t>
            </w:r>
            <w:r>
              <w:t xml:space="preserve"> </w:t>
            </w:r>
            <w:r>
              <w:rPr>
                <w:rStyle w:val="a4"/>
                <w:sz w:val="26"/>
                <w:szCs w:val="26"/>
              </w:rPr>
              <w:t>956-12-15</w:t>
            </w:r>
            <w:r>
              <w:br/>
            </w:r>
            <w:r>
              <w:rPr>
                <w:rStyle w:val="a4"/>
              </w:rPr>
              <w:t xml:space="preserve">Педиатрический корпус. </w:t>
            </w:r>
            <w:r>
              <w:br/>
            </w:r>
            <w:r>
              <w:rPr>
                <w:u w:val="single"/>
              </w:rPr>
              <w:t>Справочная:</w:t>
            </w:r>
            <w:r>
              <w:t xml:space="preserve">  </w:t>
            </w:r>
            <w:r>
              <w:rPr>
                <w:rStyle w:val="a4"/>
                <w:sz w:val="26"/>
                <w:szCs w:val="26"/>
              </w:rPr>
              <w:t>959-19-10</w:t>
            </w:r>
            <w:r>
              <w:rPr>
                <w:sz w:val="26"/>
                <w:szCs w:val="26"/>
              </w:rPr>
              <w:t xml:space="preserve"> </w:t>
            </w:r>
            <w:r>
              <w:br/>
            </w:r>
            <w:r>
              <w:rPr>
                <w:rStyle w:val="a4"/>
              </w:rPr>
              <w:t>Акушерско</w:t>
            </w:r>
            <w:r>
              <w:t>-</w:t>
            </w:r>
            <w:r>
              <w:rPr>
                <w:rStyle w:val="a4"/>
              </w:rPr>
              <w:t>гинекологический корпус</w:t>
            </w:r>
            <w:r>
              <w:rPr>
                <w:b/>
                <w:bCs/>
              </w:rPr>
              <w:br/>
            </w:r>
            <w:r>
              <w:rPr>
                <w:u w:val="single"/>
              </w:rPr>
              <w:t>Справочная служба:</w:t>
            </w:r>
            <w:r>
              <w:t xml:space="preserve"> </w:t>
            </w:r>
            <w:r>
              <w:rPr>
                <w:rStyle w:val="a4"/>
                <w:sz w:val="26"/>
                <w:szCs w:val="26"/>
              </w:rPr>
              <w:t>958-24-00</w:t>
            </w:r>
            <w:r>
              <w:t xml:space="preserve"> </w:t>
            </w:r>
          </w:p>
        </w:tc>
      </w:tr>
      <w:tr w:rsidR="00994E1F" w:rsidTr="00994E1F">
        <w:trPr>
          <w:trHeight w:val="634"/>
          <w:tblCellSpacing w:w="15" w:type="dxa"/>
        </w:trPr>
        <w:tc>
          <w:tcPr>
            <w:tcW w:w="0" w:type="auto"/>
            <w:vAlign w:val="center"/>
            <w:hideMark/>
          </w:tcPr>
          <w:p w:rsidR="00994E1F" w:rsidRDefault="00994E1F">
            <w:pPr>
              <w:rPr>
                <w:sz w:val="24"/>
                <w:szCs w:val="24"/>
              </w:rPr>
            </w:pPr>
            <w:r>
              <w:rPr>
                <w:rStyle w:val="a4"/>
                <w:sz w:val="26"/>
                <w:szCs w:val="26"/>
              </w:rPr>
              <w:t>ГБУЗ СО «Областной клинический кардиологический диспансер</w:t>
            </w:r>
            <w:r>
              <w:t xml:space="preserve"> </w:t>
            </w:r>
          </w:p>
        </w:tc>
        <w:tc>
          <w:tcPr>
            <w:tcW w:w="0" w:type="auto"/>
            <w:vAlign w:val="center"/>
            <w:hideMark/>
          </w:tcPr>
          <w:p w:rsidR="00994E1F" w:rsidRDefault="00994E1F">
            <w:pPr>
              <w:rPr>
                <w:sz w:val="24"/>
                <w:szCs w:val="24"/>
              </w:rPr>
            </w:pPr>
            <w:r>
              <w:t xml:space="preserve">ул. Аэродромная, 43 </w:t>
            </w:r>
          </w:p>
        </w:tc>
        <w:tc>
          <w:tcPr>
            <w:tcW w:w="0" w:type="auto"/>
            <w:vAlign w:val="center"/>
            <w:hideMark/>
          </w:tcPr>
          <w:p w:rsidR="00994E1F" w:rsidRDefault="00994E1F">
            <w:pPr>
              <w:rPr>
                <w:sz w:val="24"/>
                <w:szCs w:val="24"/>
              </w:rPr>
            </w:pPr>
            <w:r>
              <w:rPr>
                <w:u w:val="single"/>
              </w:rPr>
              <w:t>Справочная:</w:t>
            </w:r>
            <w:r>
              <w:t xml:space="preserve"> </w:t>
            </w:r>
            <w:r>
              <w:rPr>
                <w:rStyle w:val="a4"/>
                <w:sz w:val="26"/>
                <w:szCs w:val="26"/>
              </w:rPr>
              <w:t>373-70-63</w:t>
            </w:r>
            <w:r>
              <w:br/>
            </w:r>
            <w:r>
              <w:rPr>
                <w:u w:val="single"/>
              </w:rPr>
              <w:t>Регистратура:</w:t>
            </w:r>
            <w:r>
              <w:t xml:space="preserve"> </w:t>
            </w:r>
            <w:r>
              <w:rPr>
                <w:rStyle w:val="a4"/>
                <w:sz w:val="26"/>
                <w:szCs w:val="26"/>
              </w:rPr>
              <w:t>373-70-33</w:t>
            </w:r>
            <w:r>
              <w:t xml:space="preserve"> </w:t>
            </w:r>
          </w:p>
        </w:tc>
      </w:tr>
      <w:tr w:rsidR="00994E1F" w:rsidTr="00994E1F">
        <w:trPr>
          <w:cantSplit/>
          <w:trHeight w:val="124"/>
          <w:tblCellSpacing w:w="15" w:type="dxa"/>
        </w:trPr>
        <w:tc>
          <w:tcPr>
            <w:tcW w:w="0" w:type="auto"/>
            <w:vAlign w:val="center"/>
            <w:hideMark/>
          </w:tcPr>
          <w:p w:rsidR="00994E1F" w:rsidRDefault="00994E1F">
            <w:pPr>
              <w:spacing w:line="124" w:lineRule="atLeast"/>
              <w:rPr>
                <w:sz w:val="24"/>
                <w:szCs w:val="24"/>
              </w:rPr>
            </w:pPr>
            <w:r>
              <w:rPr>
                <w:rStyle w:val="a4"/>
                <w:sz w:val="26"/>
                <w:szCs w:val="26"/>
              </w:rPr>
              <w:t xml:space="preserve">ГБУЗ СО «Самарский областной клинический онкологический </w:t>
            </w:r>
            <w:r>
              <w:br/>
            </w:r>
            <w:r>
              <w:rPr>
                <w:rStyle w:val="a4"/>
                <w:sz w:val="26"/>
                <w:szCs w:val="26"/>
              </w:rPr>
              <w:t>диспансер»</w:t>
            </w:r>
            <w:r>
              <w:br/>
            </w:r>
            <w:r>
              <w:rPr>
                <w:rStyle w:val="a4"/>
                <w:sz w:val="26"/>
                <w:szCs w:val="26"/>
              </w:rPr>
              <w:t> </w:t>
            </w:r>
            <w:r>
              <w:t xml:space="preserve"> </w:t>
            </w:r>
          </w:p>
        </w:tc>
        <w:tc>
          <w:tcPr>
            <w:tcW w:w="0" w:type="auto"/>
            <w:vAlign w:val="center"/>
            <w:hideMark/>
          </w:tcPr>
          <w:p w:rsidR="00994E1F" w:rsidRDefault="00994E1F">
            <w:pPr>
              <w:spacing w:line="124" w:lineRule="atLeast"/>
              <w:rPr>
                <w:sz w:val="24"/>
                <w:szCs w:val="24"/>
              </w:rPr>
            </w:pPr>
            <w:r>
              <w:t xml:space="preserve">ул. Солнечная, 50 </w:t>
            </w:r>
          </w:p>
        </w:tc>
        <w:tc>
          <w:tcPr>
            <w:tcW w:w="0" w:type="auto"/>
            <w:vAlign w:val="center"/>
            <w:hideMark/>
          </w:tcPr>
          <w:p w:rsidR="00994E1F" w:rsidRDefault="00994E1F">
            <w:pPr>
              <w:spacing w:line="124" w:lineRule="atLeast"/>
              <w:rPr>
                <w:sz w:val="24"/>
                <w:szCs w:val="24"/>
              </w:rPr>
            </w:pPr>
            <w:r>
              <w:rPr>
                <w:u w:val="single"/>
              </w:rPr>
              <w:t>Регистратура:</w:t>
            </w:r>
            <w:r>
              <w:t xml:space="preserve">  </w:t>
            </w:r>
            <w:r>
              <w:rPr>
                <w:rStyle w:val="a4"/>
                <w:sz w:val="26"/>
                <w:szCs w:val="26"/>
              </w:rPr>
              <w:t>994-62-95</w:t>
            </w:r>
            <w:r>
              <w:br/>
            </w:r>
            <w:r>
              <w:rPr>
                <w:u w:val="single"/>
              </w:rPr>
              <w:t>Регистратура госпитализации:</w:t>
            </w:r>
            <w:r>
              <w:t xml:space="preserve">  </w:t>
            </w:r>
            <w:r>
              <w:rPr>
                <w:rStyle w:val="a4"/>
                <w:sz w:val="26"/>
                <w:szCs w:val="26"/>
              </w:rPr>
              <w:t>994-73-81</w:t>
            </w:r>
            <w:r>
              <w:t xml:space="preserve"> </w:t>
            </w:r>
          </w:p>
        </w:tc>
      </w:tr>
      <w:tr w:rsidR="00994E1F" w:rsidTr="00994E1F">
        <w:trPr>
          <w:cantSplit/>
          <w:trHeight w:val="20"/>
          <w:tblCellSpacing w:w="15" w:type="dxa"/>
        </w:trPr>
        <w:tc>
          <w:tcPr>
            <w:tcW w:w="0" w:type="auto"/>
            <w:vAlign w:val="center"/>
            <w:hideMark/>
          </w:tcPr>
          <w:p w:rsidR="00994E1F" w:rsidRDefault="00994E1F">
            <w:pPr>
              <w:spacing w:line="20" w:lineRule="atLeast"/>
              <w:rPr>
                <w:sz w:val="24"/>
                <w:szCs w:val="24"/>
              </w:rPr>
            </w:pPr>
            <w:r>
              <w:lastRenderedPageBreak/>
              <w:t xml:space="preserve">ул. Запорожская, 26 </w:t>
            </w:r>
          </w:p>
        </w:tc>
        <w:tc>
          <w:tcPr>
            <w:tcW w:w="0" w:type="auto"/>
            <w:vAlign w:val="center"/>
            <w:hideMark/>
          </w:tcPr>
          <w:p w:rsidR="00994E1F" w:rsidRDefault="00994E1F">
            <w:pPr>
              <w:spacing w:line="20" w:lineRule="atLeast"/>
              <w:rPr>
                <w:sz w:val="24"/>
                <w:szCs w:val="24"/>
              </w:rPr>
            </w:pPr>
            <w:r>
              <w:rPr>
                <w:u w:val="single"/>
              </w:rPr>
              <w:t>Секретарь</w:t>
            </w:r>
            <w:r>
              <w:t>:  </w:t>
            </w:r>
            <w:r>
              <w:rPr>
                <w:rStyle w:val="a4"/>
                <w:sz w:val="26"/>
                <w:szCs w:val="26"/>
              </w:rPr>
              <w:t>224-06-45</w:t>
            </w:r>
            <w:r>
              <w:t xml:space="preserve"> </w:t>
            </w:r>
          </w:p>
        </w:tc>
        <w:tc>
          <w:tcPr>
            <w:tcW w:w="0" w:type="auto"/>
            <w:vAlign w:val="center"/>
            <w:hideMark/>
          </w:tcPr>
          <w:p w:rsidR="00994E1F" w:rsidRDefault="00994E1F">
            <w:pPr>
              <w:rPr>
                <w:sz w:val="20"/>
                <w:szCs w:val="20"/>
              </w:rPr>
            </w:pPr>
          </w:p>
        </w:tc>
      </w:tr>
      <w:tr w:rsidR="00994E1F" w:rsidTr="00994E1F">
        <w:trPr>
          <w:tblCellSpacing w:w="15" w:type="dxa"/>
        </w:trPr>
        <w:tc>
          <w:tcPr>
            <w:tcW w:w="0" w:type="auto"/>
            <w:vAlign w:val="center"/>
            <w:hideMark/>
          </w:tcPr>
          <w:p w:rsidR="00994E1F" w:rsidRDefault="00994E1F">
            <w:pPr>
              <w:rPr>
                <w:sz w:val="24"/>
                <w:szCs w:val="24"/>
              </w:rPr>
            </w:pPr>
            <w:r>
              <w:rPr>
                <w:rStyle w:val="a4"/>
                <w:sz w:val="26"/>
                <w:szCs w:val="26"/>
              </w:rPr>
              <w:t xml:space="preserve">ГБУЗ СО «Областная офтальмологическая клиническая больница </w:t>
            </w:r>
            <w:r>
              <w:rPr>
                <w:b/>
                <w:bCs/>
                <w:sz w:val="26"/>
                <w:szCs w:val="26"/>
              </w:rPr>
              <w:br/>
            </w:r>
            <w:r>
              <w:rPr>
                <w:rStyle w:val="a4"/>
                <w:sz w:val="26"/>
                <w:szCs w:val="26"/>
              </w:rPr>
              <w:t>им. Т. И. Ерошевского»</w:t>
            </w:r>
            <w:r>
              <w:t xml:space="preserve"> </w:t>
            </w:r>
          </w:p>
        </w:tc>
        <w:tc>
          <w:tcPr>
            <w:tcW w:w="0" w:type="auto"/>
            <w:vAlign w:val="center"/>
            <w:hideMark/>
          </w:tcPr>
          <w:p w:rsidR="00994E1F" w:rsidRDefault="00994E1F">
            <w:pPr>
              <w:rPr>
                <w:sz w:val="24"/>
                <w:szCs w:val="24"/>
              </w:rPr>
            </w:pPr>
            <w:r>
              <w:t xml:space="preserve">ул. Ново-Садовая, 158 </w:t>
            </w:r>
          </w:p>
        </w:tc>
        <w:tc>
          <w:tcPr>
            <w:tcW w:w="0" w:type="auto"/>
            <w:vAlign w:val="center"/>
            <w:hideMark/>
          </w:tcPr>
          <w:p w:rsidR="00994E1F" w:rsidRDefault="00994E1F">
            <w:pPr>
              <w:rPr>
                <w:sz w:val="24"/>
                <w:szCs w:val="24"/>
              </w:rPr>
            </w:pPr>
            <w:r>
              <w:rPr>
                <w:rStyle w:val="a4"/>
              </w:rPr>
              <w:t>Диагностическое отделение.</w:t>
            </w:r>
            <w:r>
              <w:rPr>
                <w:b/>
                <w:bCs/>
              </w:rPr>
              <w:br/>
            </w:r>
            <w:r>
              <w:rPr>
                <w:u w:val="single"/>
              </w:rPr>
              <w:t>Регистратура:</w:t>
            </w:r>
            <w:r>
              <w:t xml:space="preserve"> </w:t>
            </w:r>
            <w:r>
              <w:rPr>
                <w:rStyle w:val="a4"/>
                <w:sz w:val="26"/>
                <w:szCs w:val="26"/>
              </w:rPr>
              <w:t>222-80-16</w:t>
            </w:r>
            <w:r>
              <w:rPr>
                <w:b/>
                <w:bCs/>
              </w:rPr>
              <w:br/>
            </w:r>
            <w:r>
              <w:rPr>
                <w:rStyle w:val="a4"/>
              </w:rPr>
              <w:t xml:space="preserve">Поликлиника. </w:t>
            </w:r>
            <w:r>
              <w:rPr>
                <w:u w:val="single"/>
              </w:rPr>
              <w:t>Регистратура:</w:t>
            </w:r>
            <w:r>
              <w:t xml:space="preserve"> </w:t>
            </w:r>
            <w:r>
              <w:rPr>
                <w:rStyle w:val="a4"/>
                <w:sz w:val="26"/>
                <w:szCs w:val="26"/>
              </w:rPr>
              <w:t>335-15-98</w:t>
            </w:r>
            <w:r>
              <w:t xml:space="preserve"> </w:t>
            </w:r>
          </w:p>
        </w:tc>
      </w:tr>
      <w:tr w:rsidR="00994E1F" w:rsidTr="00994E1F">
        <w:trPr>
          <w:trHeight w:val="502"/>
          <w:tblCellSpacing w:w="15" w:type="dxa"/>
        </w:trPr>
        <w:tc>
          <w:tcPr>
            <w:tcW w:w="0" w:type="auto"/>
            <w:vAlign w:val="center"/>
            <w:hideMark/>
          </w:tcPr>
          <w:p w:rsidR="00994E1F" w:rsidRDefault="00994E1F">
            <w:pPr>
              <w:rPr>
                <w:sz w:val="24"/>
                <w:szCs w:val="24"/>
              </w:rPr>
            </w:pPr>
            <w:r>
              <w:rPr>
                <w:rStyle w:val="a4"/>
                <w:sz w:val="26"/>
                <w:szCs w:val="26"/>
              </w:rPr>
              <w:t xml:space="preserve">ГБУЗ СО «Городская клиническая больница №1 </w:t>
            </w:r>
            <w:r>
              <w:br/>
            </w:r>
            <w:r>
              <w:rPr>
                <w:rStyle w:val="a4"/>
                <w:sz w:val="26"/>
                <w:szCs w:val="26"/>
              </w:rPr>
              <w:t>им. Н. И. Пирогова»</w:t>
            </w:r>
            <w:r>
              <w:t xml:space="preserve"> </w:t>
            </w:r>
          </w:p>
        </w:tc>
        <w:tc>
          <w:tcPr>
            <w:tcW w:w="0" w:type="auto"/>
            <w:vAlign w:val="center"/>
            <w:hideMark/>
          </w:tcPr>
          <w:p w:rsidR="00994E1F" w:rsidRDefault="00994E1F">
            <w:pPr>
              <w:rPr>
                <w:sz w:val="24"/>
                <w:szCs w:val="24"/>
              </w:rPr>
            </w:pPr>
            <w:r>
              <w:t xml:space="preserve">ул. Полевая, 80 </w:t>
            </w:r>
          </w:p>
        </w:tc>
        <w:tc>
          <w:tcPr>
            <w:tcW w:w="0" w:type="auto"/>
            <w:vAlign w:val="center"/>
            <w:hideMark/>
          </w:tcPr>
          <w:p w:rsidR="00994E1F" w:rsidRDefault="00994E1F">
            <w:pPr>
              <w:rPr>
                <w:sz w:val="24"/>
                <w:szCs w:val="24"/>
              </w:rPr>
            </w:pPr>
            <w:r>
              <w:rPr>
                <w:u w:val="single"/>
              </w:rPr>
              <w:t>Секретарь</w:t>
            </w:r>
            <w:r>
              <w:t xml:space="preserve">: </w:t>
            </w:r>
            <w:r>
              <w:rPr>
                <w:rStyle w:val="a4"/>
                <w:sz w:val="26"/>
                <w:szCs w:val="26"/>
              </w:rPr>
              <w:t>337-15-70</w:t>
            </w:r>
            <w:r>
              <w:rPr>
                <w:sz w:val="26"/>
                <w:szCs w:val="26"/>
              </w:rPr>
              <w:br/>
            </w:r>
            <w:r>
              <w:rPr>
                <w:u w:val="single"/>
              </w:rPr>
              <w:t>Справочная</w:t>
            </w:r>
            <w:r>
              <w:t xml:space="preserve">: </w:t>
            </w:r>
            <w:r>
              <w:rPr>
                <w:rStyle w:val="a4"/>
                <w:sz w:val="26"/>
                <w:szCs w:val="26"/>
              </w:rPr>
              <w:t>337-07-12</w:t>
            </w:r>
            <w:r>
              <w:t xml:space="preserve"> </w:t>
            </w:r>
          </w:p>
        </w:tc>
      </w:tr>
      <w:tr w:rsidR="00994E1F" w:rsidTr="00994E1F">
        <w:trPr>
          <w:tblCellSpacing w:w="15" w:type="dxa"/>
        </w:trPr>
        <w:tc>
          <w:tcPr>
            <w:tcW w:w="0" w:type="auto"/>
            <w:vAlign w:val="center"/>
            <w:hideMark/>
          </w:tcPr>
          <w:p w:rsidR="00994E1F" w:rsidRDefault="00994E1F">
            <w:pPr>
              <w:rPr>
                <w:sz w:val="24"/>
                <w:szCs w:val="24"/>
              </w:rPr>
            </w:pPr>
            <w:r>
              <w:rPr>
                <w:rStyle w:val="a4"/>
                <w:sz w:val="26"/>
                <w:szCs w:val="26"/>
              </w:rPr>
              <w:t xml:space="preserve">ГБУЗ СО «Городская клиническая больница № 2 </w:t>
            </w:r>
            <w:r>
              <w:br/>
            </w:r>
            <w:r>
              <w:rPr>
                <w:rStyle w:val="a4"/>
                <w:sz w:val="26"/>
                <w:szCs w:val="26"/>
              </w:rPr>
              <w:t>им. Н.А. Семашко»</w:t>
            </w:r>
            <w:r>
              <w:t xml:space="preserve"> </w:t>
            </w:r>
          </w:p>
        </w:tc>
        <w:tc>
          <w:tcPr>
            <w:tcW w:w="0" w:type="auto"/>
            <w:vAlign w:val="center"/>
            <w:hideMark/>
          </w:tcPr>
          <w:p w:rsidR="00994E1F" w:rsidRDefault="00994E1F">
            <w:pPr>
              <w:rPr>
                <w:sz w:val="24"/>
                <w:szCs w:val="24"/>
              </w:rPr>
            </w:pPr>
            <w:r>
              <w:t xml:space="preserve">ул. Калинина, 32 </w:t>
            </w:r>
          </w:p>
        </w:tc>
        <w:tc>
          <w:tcPr>
            <w:tcW w:w="0" w:type="auto"/>
            <w:vAlign w:val="center"/>
            <w:hideMark/>
          </w:tcPr>
          <w:p w:rsidR="00994E1F" w:rsidRDefault="00994E1F">
            <w:pPr>
              <w:rPr>
                <w:sz w:val="24"/>
                <w:szCs w:val="24"/>
              </w:rPr>
            </w:pPr>
            <w:r>
              <w:rPr>
                <w:u w:val="single"/>
              </w:rPr>
              <w:t>Секретарь:</w:t>
            </w:r>
            <w:r>
              <w:t xml:space="preserve"> </w:t>
            </w:r>
            <w:r>
              <w:rPr>
                <w:rStyle w:val="a4"/>
                <w:sz w:val="26"/>
                <w:szCs w:val="26"/>
              </w:rPr>
              <w:t>951-34-60</w:t>
            </w:r>
            <w:r>
              <w:rPr>
                <w:sz w:val="26"/>
                <w:szCs w:val="26"/>
              </w:rPr>
              <w:br/>
            </w:r>
            <w:r>
              <w:rPr>
                <w:u w:val="single"/>
              </w:rPr>
              <w:t>Стол справок</w:t>
            </w:r>
            <w:r>
              <w:t xml:space="preserve">: </w:t>
            </w:r>
            <w:r>
              <w:rPr>
                <w:rStyle w:val="a4"/>
                <w:sz w:val="26"/>
                <w:szCs w:val="26"/>
              </w:rPr>
              <w:t>995-00-58</w:t>
            </w:r>
            <w:r>
              <w:br/>
            </w:r>
            <w:r>
              <w:rPr>
                <w:u w:val="single"/>
              </w:rPr>
              <w:t>Центр МРТ диагностики</w:t>
            </w:r>
            <w:r>
              <w:t xml:space="preserve">:  932-5500 </w:t>
            </w:r>
          </w:p>
        </w:tc>
      </w:tr>
      <w:tr w:rsidR="00994E1F" w:rsidTr="00994E1F">
        <w:trPr>
          <w:tblCellSpacing w:w="15" w:type="dxa"/>
        </w:trPr>
        <w:tc>
          <w:tcPr>
            <w:tcW w:w="0" w:type="auto"/>
            <w:vAlign w:val="center"/>
            <w:hideMark/>
          </w:tcPr>
          <w:p w:rsidR="00994E1F" w:rsidRDefault="00994E1F">
            <w:pPr>
              <w:rPr>
                <w:sz w:val="24"/>
                <w:szCs w:val="24"/>
              </w:rPr>
            </w:pPr>
            <w:r>
              <w:rPr>
                <w:rStyle w:val="a4"/>
                <w:sz w:val="26"/>
                <w:szCs w:val="26"/>
              </w:rPr>
              <w:t>ГБУЗ СО «СГБ № 1»</w:t>
            </w:r>
            <w:r>
              <w:t xml:space="preserve"> </w:t>
            </w:r>
          </w:p>
        </w:tc>
        <w:tc>
          <w:tcPr>
            <w:tcW w:w="0" w:type="auto"/>
            <w:vAlign w:val="center"/>
            <w:hideMark/>
          </w:tcPr>
          <w:p w:rsidR="00994E1F" w:rsidRDefault="00994E1F">
            <w:pPr>
              <w:rPr>
                <w:sz w:val="24"/>
                <w:szCs w:val="24"/>
              </w:rPr>
            </w:pPr>
            <w:r>
              <w:t xml:space="preserve">пр. Кирова, 38 </w:t>
            </w:r>
          </w:p>
        </w:tc>
        <w:tc>
          <w:tcPr>
            <w:tcW w:w="0" w:type="auto"/>
            <w:vAlign w:val="center"/>
            <w:hideMark/>
          </w:tcPr>
          <w:p w:rsidR="00994E1F" w:rsidRDefault="00994E1F">
            <w:pPr>
              <w:rPr>
                <w:sz w:val="24"/>
                <w:szCs w:val="24"/>
              </w:rPr>
            </w:pPr>
            <w:r>
              <w:rPr>
                <w:u w:val="single"/>
              </w:rPr>
              <w:t>Регистратура</w:t>
            </w:r>
            <w:r>
              <w:t xml:space="preserve">: </w:t>
            </w:r>
            <w:r>
              <w:rPr>
                <w:rStyle w:val="a4"/>
                <w:sz w:val="26"/>
                <w:szCs w:val="26"/>
              </w:rPr>
              <w:t>995-51-00</w:t>
            </w:r>
            <w:r>
              <w:t xml:space="preserve"> </w:t>
            </w:r>
          </w:p>
        </w:tc>
      </w:tr>
      <w:tr w:rsidR="00994E1F" w:rsidTr="00994E1F">
        <w:trPr>
          <w:trHeight w:val="250"/>
          <w:tblCellSpacing w:w="15" w:type="dxa"/>
        </w:trPr>
        <w:tc>
          <w:tcPr>
            <w:tcW w:w="0" w:type="auto"/>
            <w:vAlign w:val="center"/>
            <w:hideMark/>
          </w:tcPr>
          <w:p w:rsidR="00994E1F" w:rsidRDefault="00994E1F">
            <w:pPr>
              <w:rPr>
                <w:sz w:val="24"/>
                <w:szCs w:val="24"/>
              </w:rPr>
            </w:pPr>
            <w:r>
              <w:rPr>
                <w:rStyle w:val="a4"/>
                <w:sz w:val="26"/>
                <w:szCs w:val="26"/>
              </w:rPr>
              <w:t>ГБУЗ СО «СГБ № 4»</w:t>
            </w:r>
            <w:r>
              <w:t xml:space="preserve"> </w:t>
            </w:r>
          </w:p>
        </w:tc>
        <w:tc>
          <w:tcPr>
            <w:tcW w:w="0" w:type="auto"/>
            <w:vAlign w:val="center"/>
            <w:hideMark/>
          </w:tcPr>
          <w:p w:rsidR="00994E1F" w:rsidRDefault="00994E1F">
            <w:pPr>
              <w:rPr>
                <w:sz w:val="24"/>
                <w:szCs w:val="24"/>
              </w:rPr>
            </w:pPr>
            <w:r>
              <w:t xml:space="preserve">ул. Мичурина, 125 </w:t>
            </w:r>
          </w:p>
        </w:tc>
        <w:tc>
          <w:tcPr>
            <w:tcW w:w="0" w:type="auto"/>
            <w:vAlign w:val="center"/>
            <w:hideMark/>
          </w:tcPr>
          <w:p w:rsidR="00994E1F" w:rsidRDefault="00994E1F">
            <w:pPr>
              <w:rPr>
                <w:sz w:val="24"/>
                <w:szCs w:val="24"/>
              </w:rPr>
            </w:pPr>
            <w:r>
              <w:rPr>
                <w:u w:val="single"/>
              </w:rPr>
              <w:t>Регистратура:</w:t>
            </w:r>
            <w:r>
              <w:t xml:space="preserve"> </w:t>
            </w:r>
            <w:r>
              <w:rPr>
                <w:rStyle w:val="a4"/>
                <w:sz w:val="26"/>
                <w:szCs w:val="26"/>
              </w:rPr>
              <w:t>312-55-13</w:t>
            </w:r>
            <w:r>
              <w:br/>
              <w:t>Запись на консультацию к пульмонологу:</w:t>
            </w:r>
            <w:r>
              <w:br/>
            </w:r>
            <w:r>
              <w:rPr>
                <w:rStyle w:val="a4"/>
                <w:sz w:val="26"/>
                <w:szCs w:val="26"/>
              </w:rPr>
              <w:t>312-55-38 и 312-55-37</w:t>
            </w:r>
            <w:r>
              <w:t xml:space="preserve"> </w:t>
            </w:r>
          </w:p>
        </w:tc>
      </w:tr>
      <w:tr w:rsidR="00994E1F" w:rsidTr="00994E1F">
        <w:trPr>
          <w:trHeight w:val="305"/>
          <w:tblCellSpacing w:w="15" w:type="dxa"/>
        </w:trPr>
        <w:tc>
          <w:tcPr>
            <w:tcW w:w="0" w:type="auto"/>
            <w:vAlign w:val="center"/>
            <w:hideMark/>
          </w:tcPr>
          <w:p w:rsidR="00994E1F" w:rsidRDefault="00994E1F">
            <w:pPr>
              <w:rPr>
                <w:sz w:val="24"/>
                <w:szCs w:val="24"/>
              </w:rPr>
            </w:pPr>
            <w:r>
              <w:rPr>
                <w:rStyle w:val="a4"/>
                <w:sz w:val="26"/>
                <w:szCs w:val="26"/>
              </w:rPr>
              <w:t>Цент по профилактике и борьбе со СПИД</w:t>
            </w:r>
            <w:r>
              <w:t xml:space="preserve"> </w:t>
            </w:r>
          </w:p>
        </w:tc>
        <w:tc>
          <w:tcPr>
            <w:tcW w:w="0" w:type="auto"/>
            <w:vAlign w:val="center"/>
            <w:hideMark/>
          </w:tcPr>
          <w:p w:rsidR="00994E1F" w:rsidRDefault="00994E1F">
            <w:pPr>
              <w:rPr>
                <w:sz w:val="24"/>
                <w:szCs w:val="24"/>
              </w:rPr>
            </w:pPr>
            <w:r>
              <w:t xml:space="preserve">ул. Ново-Садовая 178а </w:t>
            </w:r>
          </w:p>
        </w:tc>
        <w:tc>
          <w:tcPr>
            <w:tcW w:w="0" w:type="auto"/>
            <w:vAlign w:val="center"/>
            <w:hideMark/>
          </w:tcPr>
          <w:p w:rsidR="00994E1F" w:rsidRDefault="00994E1F">
            <w:pPr>
              <w:rPr>
                <w:sz w:val="24"/>
                <w:szCs w:val="24"/>
              </w:rPr>
            </w:pPr>
            <w:r>
              <w:rPr>
                <w:sz w:val="26"/>
                <w:szCs w:val="26"/>
              </w:rPr>
              <w:t xml:space="preserve">Леч-диагностический отдел </w:t>
            </w:r>
            <w:r>
              <w:rPr>
                <w:rStyle w:val="a4"/>
                <w:sz w:val="26"/>
                <w:szCs w:val="26"/>
              </w:rPr>
              <w:t>994-01-33</w:t>
            </w:r>
            <w:r>
              <w:t xml:space="preserve"> </w:t>
            </w:r>
          </w:p>
        </w:tc>
      </w:tr>
      <w:tr w:rsidR="00994E1F" w:rsidTr="00994E1F">
        <w:trPr>
          <w:trHeight w:val="305"/>
          <w:tblCellSpacing w:w="15" w:type="dxa"/>
        </w:trPr>
        <w:tc>
          <w:tcPr>
            <w:tcW w:w="0" w:type="auto"/>
            <w:vAlign w:val="center"/>
            <w:hideMark/>
          </w:tcPr>
          <w:p w:rsidR="00994E1F" w:rsidRDefault="00994E1F">
            <w:pPr>
              <w:rPr>
                <w:sz w:val="24"/>
                <w:szCs w:val="24"/>
              </w:rPr>
            </w:pPr>
            <w:r>
              <w:rPr>
                <w:rStyle w:val="a4"/>
                <w:sz w:val="26"/>
                <w:szCs w:val="26"/>
              </w:rPr>
              <w:t>Самарский областной клинический госпиталь для ветеранов войн (СОКГВВ)</w:t>
            </w:r>
            <w:r>
              <w:t xml:space="preserve"> </w:t>
            </w:r>
          </w:p>
        </w:tc>
        <w:tc>
          <w:tcPr>
            <w:tcW w:w="0" w:type="auto"/>
            <w:vAlign w:val="center"/>
            <w:hideMark/>
          </w:tcPr>
          <w:p w:rsidR="00994E1F" w:rsidRDefault="00994E1F">
            <w:pPr>
              <w:rPr>
                <w:sz w:val="24"/>
                <w:szCs w:val="24"/>
              </w:rPr>
            </w:pPr>
            <w:r>
              <w:rPr>
                <w:rStyle w:val="a4"/>
              </w:rPr>
              <w:t xml:space="preserve">443063, Самара, </w:t>
            </w:r>
            <w:r>
              <w:br/>
              <w:t xml:space="preserve">ул. </w:t>
            </w:r>
            <w:r>
              <w:rPr>
                <w:lang w:val="en-US"/>
              </w:rPr>
              <w:t>XXII</w:t>
            </w:r>
            <w:r>
              <w:t xml:space="preserve"> Партсъезда, 43 </w:t>
            </w:r>
          </w:p>
        </w:tc>
        <w:tc>
          <w:tcPr>
            <w:tcW w:w="0" w:type="auto"/>
            <w:vAlign w:val="center"/>
            <w:hideMark/>
          </w:tcPr>
          <w:p w:rsidR="00994E1F" w:rsidRDefault="00994E1F">
            <w:pPr>
              <w:rPr>
                <w:sz w:val="24"/>
                <w:szCs w:val="24"/>
              </w:rPr>
            </w:pPr>
            <w:r>
              <w:t xml:space="preserve">тел./факс </w:t>
            </w:r>
            <w:r>
              <w:rPr>
                <w:rStyle w:val="a4"/>
              </w:rPr>
              <w:t>(846) 951-75-81</w:t>
            </w:r>
            <w:r>
              <w:br/>
            </w:r>
            <w:r>
              <w:rPr>
                <w:sz w:val="26"/>
                <w:szCs w:val="26"/>
              </w:rPr>
              <w:t>Терапия №1</w:t>
            </w:r>
            <w:r>
              <w:rPr>
                <w:rStyle w:val="a4"/>
                <w:sz w:val="26"/>
                <w:szCs w:val="26"/>
              </w:rPr>
              <w:t xml:space="preserve"> 951-77-35 </w:t>
            </w:r>
            <w:r>
              <w:br/>
            </w:r>
            <w:r>
              <w:rPr>
                <w:sz w:val="26"/>
                <w:szCs w:val="26"/>
              </w:rPr>
              <w:t>Терапия №2</w:t>
            </w:r>
            <w:r>
              <w:rPr>
                <w:rStyle w:val="a4"/>
                <w:sz w:val="26"/>
                <w:szCs w:val="26"/>
              </w:rPr>
              <w:t> 951-88-45</w:t>
            </w:r>
            <w:r>
              <w:br/>
            </w:r>
            <w:r>
              <w:rPr>
                <w:sz w:val="26"/>
                <w:szCs w:val="26"/>
              </w:rPr>
              <w:t>Неврология</w:t>
            </w:r>
            <w:r>
              <w:rPr>
                <w:rStyle w:val="a4"/>
                <w:sz w:val="26"/>
                <w:szCs w:val="26"/>
              </w:rPr>
              <w:t xml:space="preserve"> 951-77-35</w:t>
            </w:r>
          </w:p>
        </w:tc>
      </w:tr>
    </w:tbl>
    <w:p w:rsidR="00C24AD1" w:rsidRPr="00994E1F" w:rsidRDefault="00C24AD1" w:rsidP="00994E1F"/>
    <w:sectPr w:rsidR="00C24AD1" w:rsidRPr="00994E1F" w:rsidSect="005836E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0DD3"/>
    <w:multiLevelType w:val="multilevel"/>
    <w:tmpl w:val="2E56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B17D8"/>
    <w:multiLevelType w:val="multilevel"/>
    <w:tmpl w:val="0400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8A0B59"/>
    <w:multiLevelType w:val="multilevel"/>
    <w:tmpl w:val="2DBA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A22E28"/>
    <w:multiLevelType w:val="multilevel"/>
    <w:tmpl w:val="004C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31317"/>
    <w:multiLevelType w:val="multilevel"/>
    <w:tmpl w:val="27D4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1F197B"/>
    <w:multiLevelType w:val="multilevel"/>
    <w:tmpl w:val="7BD0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F30FFC"/>
    <w:multiLevelType w:val="multilevel"/>
    <w:tmpl w:val="BBF8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023CA7"/>
    <w:multiLevelType w:val="multilevel"/>
    <w:tmpl w:val="31DE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685107"/>
    <w:multiLevelType w:val="multilevel"/>
    <w:tmpl w:val="794E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EC19B4"/>
    <w:multiLevelType w:val="multilevel"/>
    <w:tmpl w:val="ABD6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C03CE5"/>
    <w:multiLevelType w:val="multilevel"/>
    <w:tmpl w:val="BC94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395F22"/>
    <w:multiLevelType w:val="multilevel"/>
    <w:tmpl w:val="B4AC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FB6286"/>
    <w:multiLevelType w:val="multilevel"/>
    <w:tmpl w:val="D97E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380918"/>
    <w:multiLevelType w:val="multilevel"/>
    <w:tmpl w:val="2642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0D4BCF"/>
    <w:multiLevelType w:val="multilevel"/>
    <w:tmpl w:val="EE2C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C15943"/>
    <w:multiLevelType w:val="multilevel"/>
    <w:tmpl w:val="5BBE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C959AB"/>
    <w:multiLevelType w:val="multilevel"/>
    <w:tmpl w:val="7610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1F48B4"/>
    <w:multiLevelType w:val="multilevel"/>
    <w:tmpl w:val="E46A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AC71AC"/>
    <w:multiLevelType w:val="multilevel"/>
    <w:tmpl w:val="6022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BD640D"/>
    <w:multiLevelType w:val="multilevel"/>
    <w:tmpl w:val="3BA4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54390E"/>
    <w:multiLevelType w:val="multilevel"/>
    <w:tmpl w:val="30C6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C644E9"/>
    <w:multiLevelType w:val="multilevel"/>
    <w:tmpl w:val="A458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B765F0"/>
    <w:multiLevelType w:val="multilevel"/>
    <w:tmpl w:val="E498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4754EC"/>
    <w:multiLevelType w:val="multilevel"/>
    <w:tmpl w:val="2EA8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1379BE"/>
    <w:multiLevelType w:val="multilevel"/>
    <w:tmpl w:val="7266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115E04"/>
    <w:multiLevelType w:val="multilevel"/>
    <w:tmpl w:val="96A2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26721C"/>
    <w:multiLevelType w:val="multilevel"/>
    <w:tmpl w:val="D2B8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F8235E"/>
    <w:multiLevelType w:val="multilevel"/>
    <w:tmpl w:val="EA64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5557CF"/>
    <w:multiLevelType w:val="multilevel"/>
    <w:tmpl w:val="B0C8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A76121"/>
    <w:multiLevelType w:val="multilevel"/>
    <w:tmpl w:val="EBB0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D814CA"/>
    <w:multiLevelType w:val="multilevel"/>
    <w:tmpl w:val="58F6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D9510C"/>
    <w:multiLevelType w:val="multilevel"/>
    <w:tmpl w:val="E510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1"/>
  </w:num>
  <w:num w:numId="3">
    <w:abstractNumId w:val="4"/>
  </w:num>
  <w:num w:numId="4">
    <w:abstractNumId w:val="20"/>
  </w:num>
  <w:num w:numId="5">
    <w:abstractNumId w:val="27"/>
  </w:num>
  <w:num w:numId="6">
    <w:abstractNumId w:val="28"/>
  </w:num>
  <w:num w:numId="7">
    <w:abstractNumId w:val="15"/>
  </w:num>
  <w:num w:numId="8">
    <w:abstractNumId w:val="6"/>
  </w:num>
  <w:num w:numId="9">
    <w:abstractNumId w:val="3"/>
  </w:num>
  <w:num w:numId="10">
    <w:abstractNumId w:val="11"/>
  </w:num>
  <w:num w:numId="11">
    <w:abstractNumId w:val="0"/>
  </w:num>
  <w:num w:numId="12">
    <w:abstractNumId w:val="30"/>
  </w:num>
  <w:num w:numId="13">
    <w:abstractNumId w:val="13"/>
  </w:num>
  <w:num w:numId="14">
    <w:abstractNumId w:val="8"/>
  </w:num>
  <w:num w:numId="15">
    <w:abstractNumId w:val="2"/>
  </w:num>
  <w:num w:numId="16">
    <w:abstractNumId w:val="26"/>
  </w:num>
  <w:num w:numId="17">
    <w:abstractNumId w:val="14"/>
  </w:num>
  <w:num w:numId="18">
    <w:abstractNumId w:val="9"/>
  </w:num>
  <w:num w:numId="19">
    <w:abstractNumId w:val="16"/>
  </w:num>
  <w:num w:numId="20">
    <w:abstractNumId w:val="23"/>
  </w:num>
  <w:num w:numId="21">
    <w:abstractNumId w:val="17"/>
  </w:num>
  <w:num w:numId="22">
    <w:abstractNumId w:val="18"/>
  </w:num>
  <w:num w:numId="23">
    <w:abstractNumId w:val="7"/>
  </w:num>
  <w:num w:numId="24">
    <w:abstractNumId w:val="22"/>
  </w:num>
  <w:num w:numId="25">
    <w:abstractNumId w:val="1"/>
  </w:num>
  <w:num w:numId="26">
    <w:abstractNumId w:val="5"/>
  </w:num>
  <w:num w:numId="27">
    <w:abstractNumId w:val="31"/>
  </w:num>
  <w:num w:numId="28">
    <w:abstractNumId w:val="10"/>
  </w:num>
  <w:num w:numId="29">
    <w:abstractNumId w:val="24"/>
  </w:num>
  <w:num w:numId="30">
    <w:abstractNumId w:val="19"/>
  </w:num>
  <w:num w:numId="31">
    <w:abstractNumId w:val="12"/>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D45D74"/>
    <w:rsid w:val="00097AD4"/>
    <w:rsid w:val="000B34CD"/>
    <w:rsid w:val="00251555"/>
    <w:rsid w:val="0042018A"/>
    <w:rsid w:val="004D482F"/>
    <w:rsid w:val="005836E6"/>
    <w:rsid w:val="008D085C"/>
    <w:rsid w:val="00994E1F"/>
    <w:rsid w:val="00B10986"/>
    <w:rsid w:val="00BC3846"/>
    <w:rsid w:val="00BE0432"/>
    <w:rsid w:val="00C24AD1"/>
    <w:rsid w:val="00D45D74"/>
    <w:rsid w:val="00E16E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AD1"/>
  </w:style>
  <w:style w:type="paragraph" w:styleId="1">
    <w:name w:val="heading 1"/>
    <w:basedOn w:val="a"/>
    <w:link w:val="10"/>
    <w:uiPriority w:val="9"/>
    <w:qFormat/>
    <w:rsid w:val="00BC38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BC384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5D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45D74"/>
    <w:rPr>
      <w:b/>
      <w:bCs/>
    </w:rPr>
  </w:style>
  <w:style w:type="character" w:customStyle="1" w:styleId="10">
    <w:name w:val="Заголовок 1 Знак"/>
    <w:basedOn w:val="a0"/>
    <w:link w:val="1"/>
    <w:uiPriority w:val="9"/>
    <w:rsid w:val="00BC3846"/>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BC3846"/>
    <w:rPr>
      <w:rFonts w:ascii="Times New Roman" w:eastAsia="Times New Roman" w:hAnsi="Times New Roman" w:cs="Times New Roman"/>
      <w:b/>
      <w:bCs/>
      <w:sz w:val="24"/>
      <w:szCs w:val="24"/>
      <w:lang w:eastAsia="ru-RU"/>
    </w:rPr>
  </w:style>
  <w:style w:type="character" w:styleId="a5">
    <w:name w:val="Hyperlink"/>
    <w:basedOn w:val="a0"/>
    <w:uiPriority w:val="99"/>
    <w:semiHidden/>
    <w:unhideWhenUsed/>
    <w:rsid w:val="005836E6"/>
    <w:rPr>
      <w:color w:val="0000FF"/>
      <w:u w:val="single"/>
    </w:rPr>
  </w:style>
  <w:style w:type="character" w:styleId="a6">
    <w:name w:val="Emphasis"/>
    <w:basedOn w:val="a0"/>
    <w:uiPriority w:val="20"/>
    <w:qFormat/>
    <w:rsid w:val="00994E1F"/>
    <w:rPr>
      <w:i/>
      <w:iCs/>
    </w:rPr>
  </w:style>
</w:styles>
</file>

<file path=word/webSettings.xml><?xml version="1.0" encoding="utf-8"?>
<w:webSettings xmlns:r="http://schemas.openxmlformats.org/officeDocument/2006/relationships" xmlns:w="http://schemas.openxmlformats.org/wordprocessingml/2006/main">
  <w:divs>
    <w:div w:id="48967563">
      <w:bodyDiv w:val="1"/>
      <w:marLeft w:val="0"/>
      <w:marRight w:val="0"/>
      <w:marTop w:val="0"/>
      <w:marBottom w:val="0"/>
      <w:divBdr>
        <w:top w:val="none" w:sz="0" w:space="0" w:color="auto"/>
        <w:left w:val="none" w:sz="0" w:space="0" w:color="auto"/>
        <w:bottom w:val="none" w:sz="0" w:space="0" w:color="auto"/>
        <w:right w:val="none" w:sz="0" w:space="0" w:color="auto"/>
      </w:divBdr>
    </w:div>
    <w:div w:id="117183061">
      <w:bodyDiv w:val="1"/>
      <w:marLeft w:val="0"/>
      <w:marRight w:val="0"/>
      <w:marTop w:val="0"/>
      <w:marBottom w:val="0"/>
      <w:divBdr>
        <w:top w:val="none" w:sz="0" w:space="0" w:color="auto"/>
        <w:left w:val="none" w:sz="0" w:space="0" w:color="auto"/>
        <w:bottom w:val="none" w:sz="0" w:space="0" w:color="auto"/>
        <w:right w:val="none" w:sz="0" w:space="0" w:color="auto"/>
      </w:divBdr>
      <w:divsChild>
        <w:div w:id="1974409601">
          <w:marLeft w:val="0"/>
          <w:marRight w:val="0"/>
          <w:marTop w:val="0"/>
          <w:marBottom w:val="0"/>
          <w:divBdr>
            <w:top w:val="none" w:sz="0" w:space="0" w:color="auto"/>
            <w:left w:val="none" w:sz="0" w:space="0" w:color="auto"/>
            <w:bottom w:val="none" w:sz="0" w:space="0" w:color="auto"/>
            <w:right w:val="none" w:sz="0" w:space="0" w:color="auto"/>
          </w:divBdr>
          <w:divsChild>
            <w:div w:id="65368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69001">
      <w:bodyDiv w:val="1"/>
      <w:marLeft w:val="0"/>
      <w:marRight w:val="0"/>
      <w:marTop w:val="0"/>
      <w:marBottom w:val="0"/>
      <w:divBdr>
        <w:top w:val="none" w:sz="0" w:space="0" w:color="auto"/>
        <w:left w:val="none" w:sz="0" w:space="0" w:color="auto"/>
        <w:bottom w:val="none" w:sz="0" w:space="0" w:color="auto"/>
        <w:right w:val="none" w:sz="0" w:space="0" w:color="auto"/>
      </w:divBdr>
    </w:div>
    <w:div w:id="588926810">
      <w:bodyDiv w:val="1"/>
      <w:marLeft w:val="0"/>
      <w:marRight w:val="0"/>
      <w:marTop w:val="0"/>
      <w:marBottom w:val="0"/>
      <w:divBdr>
        <w:top w:val="none" w:sz="0" w:space="0" w:color="auto"/>
        <w:left w:val="none" w:sz="0" w:space="0" w:color="auto"/>
        <w:bottom w:val="none" w:sz="0" w:space="0" w:color="auto"/>
        <w:right w:val="none" w:sz="0" w:space="0" w:color="auto"/>
      </w:divBdr>
      <w:divsChild>
        <w:div w:id="901595041">
          <w:marLeft w:val="0"/>
          <w:marRight w:val="0"/>
          <w:marTop w:val="0"/>
          <w:marBottom w:val="0"/>
          <w:divBdr>
            <w:top w:val="none" w:sz="0" w:space="0" w:color="auto"/>
            <w:left w:val="none" w:sz="0" w:space="0" w:color="auto"/>
            <w:bottom w:val="none" w:sz="0" w:space="0" w:color="auto"/>
            <w:right w:val="none" w:sz="0" w:space="0" w:color="auto"/>
          </w:divBdr>
          <w:divsChild>
            <w:div w:id="3532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61540">
      <w:bodyDiv w:val="1"/>
      <w:marLeft w:val="0"/>
      <w:marRight w:val="0"/>
      <w:marTop w:val="0"/>
      <w:marBottom w:val="0"/>
      <w:divBdr>
        <w:top w:val="none" w:sz="0" w:space="0" w:color="auto"/>
        <w:left w:val="none" w:sz="0" w:space="0" w:color="auto"/>
        <w:bottom w:val="none" w:sz="0" w:space="0" w:color="auto"/>
        <w:right w:val="none" w:sz="0" w:space="0" w:color="auto"/>
      </w:divBdr>
      <w:divsChild>
        <w:div w:id="1662386768">
          <w:marLeft w:val="0"/>
          <w:marRight w:val="0"/>
          <w:marTop w:val="0"/>
          <w:marBottom w:val="0"/>
          <w:divBdr>
            <w:top w:val="none" w:sz="0" w:space="0" w:color="auto"/>
            <w:left w:val="none" w:sz="0" w:space="0" w:color="auto"/>
            <w:bottom w:val="none" w:sz="0" w:space="0" w:color="auto"/>
            <w:right w:val="none" w:sz="0" w:space="0" w:color="auto"/>
          </w:divBdr>
          <w:divsChild>
            <w:div w:id="41112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656425">
      <w:bodyDiv w:val="1"/>
      <w:marLeft w:val="0"/>
      <w:marRight w:val="0"/>
      <w:marTop w:val="0"/>
      <w:marBottom w:val="0"/>
      <w:divBdr>
        <w:top w:val="none" w:sz="0" w:space="0" w:color="auto"/>
        <w:left w:val="none" w:sz="0" w:space="0" w:color="auto"/>
        <w:bottom w:val="none" w:sz="0" w:space="0" w:color="auto"/>
        <w:right w:val="none" w:sz="0" w:space="0" w:color="auto"/>
      </w:divBdr>
    </w:div>
    <w:div w:id="202115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8DDA6F9586E581BC6E6C37585064994CD0BF7DA7506D53492840CBD9353573A26F67286BADC9gDR6J" TargetMode="External"/><Relationship Id="rId3" Type="http://schemas.openxmlformats.org/officeDocument/2006/relationships/settings" Target="settings.xml"/><Relationship Id="rId7" Type="http://schemas.openxmlformats.org/officeDocument/2006/relationships/hyperlink" Target="consultantplus://offline/ref=66A4E25CC08AC778285BA521A02D9C68634F5063435CE5B27371403E57AA0C6E8133FBA332D5C62CZBQ0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E05DCC469070EE53AD71D6F79A0580203B99B42D8F0CFE48D9D63FB4A97DC64F8C251E62EE2D99942B15kEV9N" TargetMode="External"/><Relationship Id="rId11" Type="http://schemas.openxmlformats.org/officeDocument/2006/relationships/theme" Target="theme/theme1.xml"/><Relationship Id="rId5" Type="http://schemas.openxmlformats.org/officeDocument/2006/relationships/hyperlink" Target="http://gosuslugi.samregion/ru,%D1%81%D0%BE%D1%86%D0%B8%D0%B0%D0%BB%D1%8C%D0%BD%D0%BE%D0%B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C9028DBDC65C9BDF11FA4FC4D07F9A47E22783B5FA95C65E3D0D9C0EDF06F56197AE855A4B87E3264390BWFu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5560</Words>
  <Characters>31694</Characters>
  <Application>Microsoft Office Word</Application>
  <DocSecurity>0</DocSecurity>
  <Lines>264</Lines>
  <Paragraphs>74</Paragraphs>
  <ScaleCrop>false</ScaleCrop>
  <Company>Microsoft</Company>
  <LinksUpToDate>false</LinksUpToDate>
  <CharactersWithSpaces>37180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Medstat</dc:creator>
  <cp:keywords/>
  <dc:description/>
  <cp:lastModifiedBy>Medstat</cp:lastModifiedBy>
  <cp:revision>15</cp:revision>
  <dcterms:created xsi:type="dcterms:W3CDTF">2018-04-13T11:10:00Z</dcterms:created>
  <dcterms:modified xsi:type="dcterms:W3CDTF">2018-04-18T05:16:00Z</dcterms:modified>
</cp:coreProperties>
</file>