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E6" w:rsidRPr="00EB7317" w:rsidRDefault="006F38E6" w:rsidP="006F38E6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B7317">
        <w:rPr>
          <w:sz w:val="28"/>
          <w:szCs w:val="28"/>
        </w:rPr>
        <w:t xml:space="preserve">При первичном обращении в поликлинику пациент (законный представитель) обращается в регистратуру с письменным заявлением о выборе медицинской организации (бланк заявления в регистратуре), предъявляет документ, удостоверяющий личность, </w:t>
      </w:r>
      <w:r>
        <w:rPr>
          <w:sz w:val="28"/>
          <w:szCs w:val="28"/>
        </w:rPr>
        <w:t xml:space="preserve">оригинал </w:t>
      </w:r>
      <w:r w:rsidRPr="00EB7317">
        <w:rPr>
          <w:sz w:val="28"/>
          <w:szCs w:val="28"/>
        </w:rPr>
        <w:t>полис</w:t>
      </w:r>
      <w:r>
        <w:rPr>
          <w:sz w:val="28"/>
          <w:szCs w:val="28"/>
        </w:rPr>
        <w:t>а</w:t>
      </w:r>
      <w:r w:rsidRPr="00EB7317">
        <w:rPr>
          <w:sz w:val="28"/>
          <w:szCs w:val="28"/>
        </w:rPr>
        <w:t xml:space="preserve"> обязательного медицинского страхования; законный представитель (родители) - документ, удостоверяющий личность. </w:t>
      </w:r>
    </w:p>
    <w:p w:rsidR="006F38E6" w:rsidRDefault="006F38E6" w:rsidP="006F38E6">
      <w:pPr>
        <w:pStyle w:val="msolistparagraphcxspmiddle"/>
        <w:spacing w:before="0" w:beforeAutospacing="0" w:after="0" w:afterAutospacing="0"/>
        <w:ind w:firstLine="540"/>
        <w:contextualSpacing/>
        <w:jc w:val="both"/>
      </w:pPr>
      <w:r>
        <w:rPr>
          <w:sz w:val="28"/>
          <w:szCs w:val="28"/>
        </w:rPr>
        <w:t>При состояниях, не требующих срочного медицинского вмешательства, пациент обращается в регистратуру, получает талон амбулаторного пациента и направляется на прием к врачу.</w:t>
      </w:r>
    </w:p>
    <w:p w:rsidR="006F38E6" w:rsidRDefault="006F38E6" w:rsidP="006F38E6">
      <w:pPr>
        <w:pStyle w:val="msolistparagraphcxspmiddle"/>
        <w:spacing w:before="0" w:beforeAutospacing="0" w:after="0" w:afterAutospacing="0"/>
        <w:ind w:firstLine="540"/>
        <w:contextualSpacing/>
        <w:jc w:val="both"/>
      </w:pPr>
      <w:r>
        <w:rPr>
          <w:sz w:val="28"/>
          <w:szCs w:val="28"/>
        </w:rPr>
        <w:t>Участковые педиатры ведут амбулаторный прием в день обращения. При наличии показаний для консультативного осмотра врача-специалиста ребенок направляется на консультацию с направлением от участкового врача - педиатра. При наличии показаний для стационарного лечения пациент получает у врача-педиатра участкового направление на госпитализацию, справку об отсутствии контакта с инфекционными больными, сведения о прививках и пробе Манту (берутся в прививочном кабинете). Плановая госпитализация осуществляется в порядке очереди, госпитализация острых больных осуществляется в день направления в стационар.</w:t>
      </w:r>
    </w:p>
    <w:p w:rsidR="006F38E6" w:rsidRDefault="006F38E6" w:rsidP="006F38E6">
      <w:pPr>
        <w:pStyle w:val="msolistparagraphcxspmiddle"/>
        <w:ind w:firstLine="540"/>
        <w:contextualSpacing/>
        <w:jc w:val="both"/>
      </w:pPr>
      <w:r>
        <w:rPr>
          <w:sz w:val="28"/>
          <w:szCs w:val="28"/>
        </w:rPr>
        <w:tab/>
        <w:t xml:space="preserve">Врачи-специалисты ведут прием по талонам, строго по направлению от участкового педиатра. Предварительная запись осуществляется в регистратуре поликлиники, посредством Интернета «Электронная регистратура», через информационный киоск, расположенного в холле поликлиники и по многоканальному телефону. </w:t>
      </w:r>
    </w:p>
    <w:p w:rsidR="009A7AB4" w:rsidRDefault="009A7AB4"/>
    <w:sectPr w:rsidR="009A7AB4" w:rsidSect="009A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F38E6"/>
    <w:rsid w:val="00120F37"/>
    <w:rsid w:val="003E6A9F"/>
    <w:rsid w:val="006F38E6"/>
    <w:rsid w:val="00815066"/>
    <w:rsid w:val="00816AF5"/>
    <w:rsid w:val="008E164F"/>
    <w:rsid w:val="009A7AB4"/>
    <w:rsid w:val="00A14E8B"/>
    <w:rsid w:val="00FC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150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0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15066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06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15066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815066"/>
    <w:rPr>
      <w:b/>
      <w:bCs/>
      <w:sz w:val="28"/>
      <w:szCs w:val="28"/>
    </w:rPr>
  </w:style>
  <w:style w:type="paragraph" w:styleId="a3">
    <w:name w:val="Normal (Web)"/>
    <w:basedOn w:val="a"/>
    <w:rsid w:val="006F38E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qFormat/>
    <w:rsid w:val="006F38E6"/>
    <w:rPr>
      <w:b/>
      <w:bCs/>
    </w:rPr>
  </w:style>
  <w:style w:type="paragraph" w:customStyle="1" w:styleId="msolistparagraphcxspmiddle">
    <w:name w:val="msolistparagraphcxspmiddle"/>
    <w:basedOn w:val="a"/>
    <w:rsid w:val="006F38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ДГП-8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 Е.Н.</dc:creator>
  <cp:keywords/>
  <dc:description/>
  <cp:lastModifiedBy>Митясова Е.Н.</cp:lastModifiedBy>
  <cp:revision>3</cp:revision>
  <dcterms:created xsi:type="dcterms:W3CDTF">2018-04-09T06:25:00Z</dcterms:created>
  <dcterms:modified xsi:type="dcterms:W3CDTF">2018-04-10T05:48:00Z</dcterms:modified>
</cp:coreProperties>
</file>