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3D" w:rsidRPr="00A9203D" w:rsidRDefault="00A9203D" w:rsidP="00A9203D">
      <w:pPr>
        <w:spacing w:after="0" w:line="360" w:lineRule="atLeast"/>
        <w:ind w:left="0"/>
        <w:jc w:val="center"/>
        <w:outlineLvl w:val="0"/>
        <w:rPr>
          <w:rFonts w:ascii="Trebuchet MS" w:eastAsia="Times New Roman" w:hAnsi="Trebuchet MS" w:cs="Times New Roman"/>
          <w:b/>
          <w:iCs/>
          <w:color w:val="365F91" w:themeColor="accent1" w:themeShade="BF"/>
          <w:kern w:val="36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b/>
          <w:iCs/>
          <w:color w:val="365F91" w:themeColor="accent1" w:themeShade="BF"/>
          <w:kern w:val="36"/>
          <w:sz w:val="24"/>
          <w:szCs w:val="24"/>
          <w:lang w:eastAsia="ru-RU"/>
        </w:rPr>
        <w:t>Порядок записи на прием к врачу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В соответствии с установленным порядком оказания первичной медицинской помощи первичный прием граждан осуществляется по участковому принципу.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>Гражданину необходимо предъявить сотруднику Женской консультации документ, удостоверяющий личность, полис ОМС, СНИЛС для заведения электронной медицинской карты</w:t>
      </w:r>
      <w:proofErr w:type="gramStart"/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 .</w:t>
      </w:r>
      <w:proofErr w:type="gramEnd"/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Гражданин должен предоставить оригиналы документов либо их надлежащим способом заверенные копии. Требования </w:t>
      </w:r>
      <w:proofErr w:type="spellStart"/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>сорудника</w:t>
      </w:r>
      <w:proofErr w:type="spellEnd"/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 ЖК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Для удобства граждан в медицинских организациях Московской области запись на прием осуществляется в Подсистеме электронной записи к врачу ЕМИАС МО, которая осуществляется посредством: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1) через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инфоматы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(информационные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мультимедийные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киоски, информационно-справочные терминалы);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2) электронной записи через сеть Интернет посредством портала записи на прием;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3) записи на прием врачом медицинской организации, назначившим повторный прием;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4) записи на консультативный прием в другую медицинскую организацию по направлению врача медицинской организации;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5) обращения по единому телефону 8 800 550 50 30.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                     </w:t>
      </w:r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>Порядок записи на прием к врачу через Интернет.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Запись на прием к врачу через сеть Интернет доступна гражданину в те УЗ МО, где уже заведена ЭМК гражданина.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Запись осуществляется через региональный интернет-портал записи на прием к врачу.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Авторизация пациентов на портале происходит посредством ввода номера полиса и даты рождения. Номер полиса и дата рождения должны совпадать с соответствующими полями в МКАБ пациента.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При использовании сети Интернет пациенту с использованием страхового полиса обязательного медицинского страхования предоставляется возможность: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- самостоятельно записаться на прием к врачу в удобное время;</w:t>
      </w:r>
    </w:p>
    <w:p w:rsidR="00A9203D" w:rsidRDefault="00A9203D" w:rsidP="00A9203D">
      <w:pPr>
        <w:spacing w:after="0"/>
        <w:ind w:left="0"/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- отменить свою запись на прием к врачу в личном кабинете гражданина на сайте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самозаписи</w:t>
      </w:r>
      <w:proofErr w:type="spellEnd"/>
      <w:r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</w:t>
      </w:r>
      <w:hyperlink r:id="rId4" w:history="1">
        <w:r w:rsidRPr="00680357">
          <w:rPr>
            <w:rStyle w:val="a5"/>
            <w:rFonts w:ascii="Trebuchet MS" w:eastAsia="Times New Roman" w:hAnsi="Trebuchet MS" w:cs="Times New Roman"/>
            <w:sz w:val="24"/>
            <w:szCs w:val="24"/>
            <w:lang w:eastAsia="ru-RU"/>
          </w:rPr>
          <w:t>https://uslugi.mosreg.ru/zdrav/</w:t>
        </w:r>
      </w:hyperlink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Пациент не может записаться более 1-го раза в день к одному специалисту, если еще существуют не законченные приемы по данной специальности.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                       </w:t>
      </w:r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Порядок записи на прием к врачу через </w:t>
      </w:r>
      <w:proofErr w:type="spellStart"/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>инфомат</w:t>
      </w:r>
      <w:proofErr w:type="spellEnd"/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>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Запись на прием к врачу через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инфоматы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, установленные в фойе поликлиники, доступна гражданину в те УЗ МО, где уже заведена ЭМК гражданина.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Для записи через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инфомат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пациент может воспользоваться </w:t>
      </w:r>
      <w:proofErr w:type="spellStart"/>
      <w:proofErr w:type="gram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штрих-кодом</w:t>
      </w:r>
      <w:proofErr w:type="spellEnd"/>
      <w:proofErr w:type="gram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полиса обязательного медицинского страхования единого (нового) образца или электронным медицинским полисом (в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инфоматах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с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карт-ридерами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).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При использовании </w:t>
      </w:r>
      <w:proofErr w:type="spellStart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инфомата</w:t>
      </w:r>
      <w:proofErr w:type="spellEnd"/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 пациенту предоставляется возможность: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- просмотреть расписание врачей;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- записаться на прием к врачу в удобное время;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- получить талон на прием к врачу, если запись осуществлялась через регистратуру, сеть Интернет (региональный интернет-портал записи на прием) или по телефону.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 xml:space="preserve">                      </w:t>
      </w:r>
      <w:r w:rsidRPr="00A9203D">
        <w:rPr>
          <w:rFonts w:ascii="Trebuchet MS" w:eastAsia="Times New Roman" w:hAnsi="Trebuchet MS" w:cs="Times New Roman"/>
          <w:b/>
          <w:bCs/>
          <w:color w:val="365F91" w:themeColor="accent1" w:themeShade="BF"/>
          <w:sz w:val="24"/>
          <w:szCs w:val="24"/>
          <w:lang w:eastAsia="ru-RU"/>
        </w:rPr>
        <w:t>Порядок записи на повторный прием к врачу.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</w:t>
      </w:r>
    </w:p>
    <w:p w:rsidR="00A9203D" w:rsidRPr="00A9203D" w:rsidRDefault="00A9203D" w:rsidP="00A9203D">
      <w:pPr>
        <w:spacing w:after="0"/>
        <w:ind w:left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203D">
        <w:rPr>
          <w:rFonts w:ascii="Trebuchet MS" w:eastAsia="Times New Roman" w:hAnsi="Trebuchet MS" w:cs="Times New Roman"/>
          <w:color w:val="365F91" w:themeColor="accent1" w:themeShade="BF"/>
          <w:sz w:val="24"/>
          <w:szCs w:val="24"/>
          <w:lang w:eastAsia="ru-RU"/>
        </w:rPr>
        <w:t>Запись на повторный прием или на прием к врачам-специалистам осуществляется врачом-акушером гинекологом на рабочем месте посредством «Подсистемы электронной записи к врачу» ЕМИАС МО.</w:t>
      </w:r>
    </w:p>
    <w:sectPr w:rsidR="00A9203D" w:rsidRPr="00A9203D" w:rsidSect="00A92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03D"/>
    <w:rsid w:val="00002062"/>
    <w:rsid w:val="00006BD8"/>
    <w:rsid w:val="00014AFA"/>
    <w:rsid w:val="00015701"/>
    <w:rsid w:val="00016284"/>
    <w:rsid w:val="00020364"/>
    <w:rsid w:val="00020DD6"/>
    <w:rsid w:val="000223CE"/>
    <w:rsid w:val="00025F69"/>
    <w:rsid w:val="00026F50"/>
    <w:rsid w:val="00031965"/>
    <w:rsid w:val="00031F2A"/>
    <w:rsid w:val="0003654D"/>
    <w:rsid w:val="0005015A"/>
    <w:rsid w:val="00050278"/>
    <w:rsid w:val="000610E3"/>
    <w:rsid w:val="00063B2C"/>
    <w:rsid w:val="00065ACE"/>
    <w:rsid w:val="00065FC9"/>
    <w:rsid w:val="000709B7"/>
    <w:rsid w:val="000719C0"/>
    <w:rsid w:val="00072CEA"/>
    <w:rsid w:val="000842F5"/>
    <w:rsid w:val="0009092D"/>
    <w:rsid w:val="00091EF0"/>
    <w:rsid w:val="000A004A"/>
    <w:rsid w:val="000A2157"/>
    <w:rsid w:val="000A79CB"/>
    <w:rsid w:val="000B12B5"/>
    <w:rsid w:val="000B21A1"/>
    <w:rsid w:val="000B6C05"/>
    <w:rsid w:val="000B7735"/>
    <w:rsid w:val="000C11B5"/>
    <w:rsid w:val="000C1E59"/>
    <w:rsid w:val="000C3715"/>
    <w:rsid w:val="000C67B6"/>
    <w:rsid w:val="000D0854"/>
    <w:rsid w:val="000D0C76"/>
    <w:rsid w:val="000D1F0C"/>
    <w:rsid w:val="000E36FA"/>
    <w:rsid w:val="000E4D38"/>
    <w:rsid w:val="000E620E"/>
    <w:rsid w:val="000F14ED"/>
    <w:rsid w:val="000F2BB4"/>
    <w:rsid w:val="000F4603"/>
    <w:rsid w:val="00100093"/>
    <w:rsid w:val="001022FE"/>
    <w:rsid w:val="00105365"/>
    <w:rsid w:val="00110C7F"/>
    <w:rsid w:val="001116B3"/>
    <w:rsid w:val="00111743"/>
    <w:rsid w:val="00112A38"/>
    <w:rsid w:val="00113B53"/>
    <w:rsid w:val="001143DF"/>
    <w:rsid w:val="00114C79"/>
    <w:rsid w:val="00116710"/>
    <w:rsid w:val="001179FE"/>
    <w:rsid w:val="00131343"/>
    <w:rsid w:val="001354D3"/>
    <w:rsid w:val="00136A1C"/>
    <w:rsid w:val="001409BE"/>
    <w:rsid w:val="001409D5"/>
    <w:rsid w:val="00141AC0"/>
    <w:rsid w:val="001446FA"/>
    <w:rsid w:val="001476CA"/>
    <w:rsid w:val="00147D24"/>
    <w:rsid w:val="00151196"/>
    <w:rsid w:val="00151A56"/>
    <w:rsid w:val="001528F4"/>
    <w:rsid w:val="00157232"/>
    <w:rsid w:val="00157A8E"/>
    <w:rsid w:val="001630C8"/>
    <w:rsid w:val="00165746"/>
    <w:rsid w:val="00170A11"/>
    <w:rsid w:val="00175C14"/>
    <w:rsid w:val="00177C6E"/>
    <w:rsid w:val="001803F9"/>
    <w:rsid w:val="00181126"/>
    <w:rsid w:val="001813ED"/>
    <w:rsid w:val="00181E98"/>
    <w:rsid w:val="00187E18"/>
    <w:rsid w:val="00187EEC"/>
    <w:rsid w:val="00190301"/>
    <w:rsid w:val="00191645"/>
    <w:rsid w:val="00197A47"/>
    <w:rsid w:val="001A0672"/>
    <w:rsid w:val="001A2D01"/>
    <w:rsid w:val="001A2F09"/>
    <w:rsid w:val="001A7395"/>
    <w:rsid w:val="001A7610"/>
    <w:rsid w:val="001A7722"/>
    <w:rsid w:val="001A7834"/>
    <w:rsid w:val="001B0D9C"/>
    <w:rsid w:val="001B2630"/>
    <w:rsid w:val="001B386C"/>
    <w:rsid w:val="001B4A47"/>
    <w:rsid w:val="001B51EB"/>
    <w:rsid w:val="001B6BD6"/>
    <w:rsid w:val="001C01D5"/>
    <w:rsid w:val="001C0A23"/>
    <w:rsid w:val="001C1123"/>
    <w:rsid w:val="001C20D0"/>
    <w:rsid w:val="001C3866"/>
    <w:rsid w:val="001C3AA5"/>
    <w:rsid w:val="001C6658"/>
    <w:rsid w:val="001D1B07"/>
    <w:rsid w:val="001D1FAD"/>
    <w:rsid w:val="001D25CE"/>
    <w:rsid w:val="001D2780"/>
    <w:rsid w:val="001D27AE"/>
    <w:rsid w:val="001E0B47"/>
    <w:rsid w:val="001E1651"/>
    <w:rsid w:val="001E19FD"/>
    <w:rsid w:val="001E1D47"/>
    <w:rsid w:val="001E2005"/>
    <w:rsid w:val="001E329B"/>
    <w:rsid w:val="001E32B0"/>
    <w:rsid w:val="001E47EF"/>
    <w:rsid w:val="001E639B"/>
    <w:rsid w:val="001F02CC"/>
    <w:rsid w:val="001F6CD5"/>
    <w:rsid w:val="001F6DD1"/>
    <w:rsid w:val="001F748F"/>
    <w:rsid w:val="001F7496"/>
    <w:rsid w:val="002025A2"/>
    <w:rsid w:val="00203B99"/>
    <w:rsid w:val="002046EB"/>
    <w:rsid w:val="0020529F"/>
    <w:rsid w:val="002056DA"/>
    <w:rsid w:val="00210F60"/>
    <w:rsid w:val="00214E28"/>
    <w:rsid w:val="00216839"/>
    <w:rsid w:val="0022210F"/>
    <w:rsid w:val="00222DD3"/>
    <w:rsid w:val="00224F20"/>
    <w:rsid w:val="0023291E"/>
    <w:rsid w:val="00232CFF"/>
    <w:rsid w:val="002345D7"/>
    <w:rsid w:val="00235DE5"/>
    <w:rsid w:val="0023689F"/>
    <w:rsid w:val="00236E1C"/>
    <w:rsid w:val="00240B99"/>
    <w:rsid w:val="002436FC"/>
    <w:rsid w:val="00243A94"/>
    <w:rsid w:val="00246BD2"/>
    <w:rsid w:val="00250D83"/>
    <w:rsid w:val="00252BCA"/>
    <w:rsid w:val="00252C4C"/>
    <w:rsid w:val="00254187"/>
    <w:rsid w:val="00254CF7"/>
    <w:rsid w:val="002551DB"/>
    <w:rsid w:val="00260067"/>
    <w:rsid w:val="0026212A"/>
    <w:rsid w:val="00262DEA"/>
    <w:rsid w:val="0026373D"/>
    <w:rsid w:val="00267865"/>
    <w:rsid w:val="00270457"/>
    <w:rsid w:val="00270676"/>
    <w:rsid w:val="002765AF"/>
    <w:rsid w:val="00277631"/>
    <w:rsid w:val="00280BED"/>
    <w:rsid w:val="00280D55"/>
    <w:rsid w:val="00281987"/>
    <w:rsid w:val="00291A39"/>
    <w:rsid w:val="002921DC"/>
    <w:rsid w:val="00292364"/>
    <w:rsid w:val="00293CB0"/>
    <w:rsid w:val="0029686B"/>
    <w:rsid w:val="00296CDD"/>
    <w:rsid w:val="002A3ACC"/>
    <w:rsid w:val="002A66B4"/>
    <w:rsid w:val="002A66F3"/>
    <w:rsid w:val="002A77B0"/>
    <w:rsid w:val="002B1D17"/>
    <w:rsid w:val="002B30EE"/>
    <w:rsid w:val="002B4E29"/>
    <w:rsid w:val="002B5DCE"/>
    <w:rsid w:val="002B6A69"/>
    <w:rsid w:val="002B7F44"/>
    <w:rsid w:val="002C0B05"/>
    <w:rsid w:val="002C3070"/>
    <w:rsid w:val="002C36ED"/>
    <w:rsid w:val="002C40A6"/>
    <w:rsid w:val="002C5AD4"/>
    <w:rsid w:val="002D0974"/>
    <w:rsid w:val="002D19E0"/>
    <w:rsid w:val="002D1F77"/>
    <w:rsid w:val="002D204C"/>
    <w:rsid w:val="002D70ED"/>
    <w:rsid w:val="002D7A39"/>
    <w:rsid w:val="002E10DF"/>
    <w:rsid w:val="002E376D"/>
    <w:rsid w:val="002E52FF"/>
    <w:rsid w:val="002E5CFB"/>
    <w:rsid w:val="002F36A5"/>
    <w:rsid w:val="002F5A5F"/>
    <w:rsid w:val="003008E8"/>
    <w:rsid w:val="00303810"/>
    <w:rsid w:val="0030445B"/>
    <w:rsid w:val="00304EEB"/>
    <w:rsid w:val="003147F5"/>
    <w:rsid w:val="00314C77"/>
    <w:rsid w:val="003202C3"/>
    <w:rsid w:val="00321275"/>
    <w:rsid w:val="00322D93"/>
    <w:rsid w:val="003249B8"/>
    <w:rsid w:val="00330045"/>
    <w:rsid w:val="00330C3E"/>
    <w:rsid w:val="003352D2"/>
    <w:rsid w:val="003402C4"/>
    <w:rsid w:val="00346432"/>
    <w:rsid w:val="00346BF3"/>
    <w:rsid w:val="003522D1"/>
    <w:rsid w:val="00352FFE"/>
    <w:rsid w:val="00353B4E"/>
    <w:rsid w:val="00353CA3"/>
    <w:rsid w:val="00354F20"/>
    <w:rsid w:val="00355880"/>
    <w:rsid w:val="00357369"/>
    <w:rsid w:val="003575C2"/>
    <w:rsid w:val="003640C2"/>
    <w:rsid w:val="0036425D"/>
    <w:rsid w:val="003661AA"/>
    <w:rsid w:val="0036635C"/>
    <w:rsid w:val="003712FB"/>
    <w:rsid w:val="0037259D"/>
    <w:rsid w:val="00372D11"/>
    <w:rsid w:val="003756BB"/>
    <w:rsid w:val="003773ED"/>
    <w:rsid w:val="00380F91"/>
    <w:rsid w:val="003836EA"/>
    <w:rsid w:val="0038558D"/>
    <w:rsid w:val="00390BB2"/>
    <w:rsid w:val="003914FF"/>
    <w:rsid w:val="003946BA"/>
    <w:rsid w:val="00397263"/>
    <w:rsid w:val="00397A6B"/>
    <w:rsid w:val="00397C1E"/>
    <w:rsid w:val="003A2B1F"/>
    <w:rsid w:val="003B1BFA"/>
    <w:rsid w:val="003B6F5F"/>
    <w:rsid w:val="003C07D6"/>
    <w:rsid w:val="003C1110"/>
    <w:rsid w:val="003C14D7"/>
    <w:rsid w:val="003C3C46"/>
    <w:rsid w:val="003C55DD"/>
    <w:rsid w:val="003D77F7"/>
    <w:rsid w:val="003E493E"/>
    <w:rsid w:val="003E7B33"/>
    <w:rsid w:val="003F148B"/>
    <w:rsid w:val="003F5469"/>
    <w:rsid w:val="003F5EAD"/>
    <w:rsid w:val="003F618E"/>
    <w:rsid w:val="003F6F51"/>
    <w:rsid w:val="00400F93"/>
    <w:rsid w:val="00401A24"/>
    <w:rsid w:val="00410F23"/>
    <w:rsid w:val="0042151F"/>
    <w:rsid w:val="00426454"/>
    <w:rsid w:val="0043257B"/>
    <w:rsid w:val="00434E5E"/>
    <w:rsid w:val="004367B7"/>
    <w:rsid w:val="00437756"/>
    <w:rsid w:val="00445127"/>
    <w:rsid w:val="0044588C"/>
    <w:rsid w:val="00445C5C"/>
    <w:rsid w:val="00447F22"/>
    <w:rsid w:val="00451949"/>
    <w:rsid w:val="00452295"/>
    <w:rsid w:val="004549FD"/>
    <w:rsid w:val="00455F1E"/>
    <w:rsid w:val="00455FDE"/>
    <w:rsid w:val="004575C1"/>
    <w:rsid w:val="0046059A"/>
    <w:rsid w:val="00461AD9"/>
    <w:rsid w:val="00464309"/>
    <w:rsid w:val="00464A3E"/>
    <w:rsid w:val="00464A51"/>
    <w:rsid w:val="00471160"/>
    <w:rsid w:val="004718F5"/>
    <w:rsid w:val="00474E42"/>
    <w:rsid w:val="00475B1C"/>
    <w:rsid w:val="0047642E"/>
    <w:rsid w:val="00480E16"/>
    <w:rsid w:val="00481186"/>
    <w:rsid w:val="00481223"/>
    <w:rsid w:val="004813F0"/>
    <w:rsid w:val="004819C1"/>
    <w:rsid w:val="0048256C"/>
    <w:rsid w:val="00482E7D"/>
    <w:rsid w:val="00491009"/>
    <w:rsid w:val="004910E1"/>
    <w:rsid w:val="004947FD"/>
    <w:rsid w:val="004969F3"/>
    <w:rsid w:val="00496DFA"/>
    <w:rsid w:val="004A36A6"/>
    <w:rsid w:val="004A4896"/>
    <w:rsid w:val="004A4A3F"/>
    <w:rsid w:val="004A56E1"/>
    <w:rsid w:val="004B3A05"/>
    <w:rsid w:val="004B4CB2"/>
    <w:rsid w:val="004B5577"/>
    <w:rsid w:val="004B7564"/>
    <w:rsid w:val="004B7B16"/>
    <w:rsid w:val="004B7D2A"/>
    <w:rsid w:val="004C01AF"/>
    <w:rsid w:val="004C0852"/>
    <w:rsid w:val="004C1F46"/>
    <w:rsid w:val="004D1158"/>
    <w:rsid w:val="004D5217"/>
    <w:rsid w:val="004E2597"/>
    <w:rsid w:val="004E3A4C"/>
    <w:rsid w:val="004E3C51"/>
    <w:rsid w:val="004E43C5"/>
    <w:rsid w:val="004F20D8"/>
    <w:rsid w:val="004F260C"/>
    <w:rsid w:val="004F6E13"/>
    <w:rsid w:val="004F7CAD"/>
    <w:rsid w:val="00506026"/>
    <w:rsid w:val="00512BEA"/>
    <w:rsid w:val="00512F5D"/>
    <w:rsid w:val="005146E7"/>
    <w:rsid w:val="00516372"/>
    <w:rsid w:val="0051661D"/>
    <w:rsid w:val="00516BEA"/>
    <w:rsid w:val="0052016D"/>
    <w:rsid w:val="00523BAE"/>
    <w:rsid w:val="00523E2F"/>
    <w:rsid w:val="00523F31"/>
    <w:rsid w:val="00527801"/>
    <w:rsid w:val="005341A2"/>
    <w:rsid w:val="00534F6D"/>
    <w:rsid w:val="00535457"/>
    <w:rsid w:val="00536E2A"/>
    <w:rsid w:val="00537A83"/>
    <w:rsid w:val="00541A58"/>
    <w:rsid w:val="005435B4"/>
    <w:rsid w:val="00545A4D"/>
    <w:rsid w:val="00557FA8"/>
    <w:rsid w:val="00561B61"/>
    <w:rsid w:val="005653C5"/>
    <w:rsid w:val="005707C6"/>
    <w:rsid w:val="00570D37"/>
    <w:rsid w:val="005728EF"/>
    <w:rsid w:val="00572ACA"/>
    <w:rsid w:val="00572C9D"/>
    <w:rsid w:val="00573D31"/>
    <w:rsid w:val="00573E92"/>
    <w:rsid w:val="0057484E"/>
    <w:rsid w:val="005772C6"/>
    <w:rsid w:val="00577D0C"/>
    <w:rsid w:val="0058362F"/>
    <w:rsid w:val="0058400A"/>
    <w:rsid w:val="00585783"/>
    <w:rsid w:val="00586DEF"/>
    <w:rsid w:val="00587460"/>
    <w:rsid w:val="005908A8"/>
    <w:rsid w:val="00590991"/>
    <w:rsid w:val="00593112"/>
    <w:rsid w:val="0059696E"/>
    <w:rsid w:val="005B0BDF"/>
    <w:rsid w:val="005B17E7"/>
    <w:rsid w:val="005B1EBC"/>
    <w:rsid w:val="005B59C3"/>
    <w:rsid w:val="005B5A55"/>
    <w:rsid w:val="005C263B"/>
    <w:rsid w:val="005C345A"/>
    <w:rsid w:val="005C358C"/>
    <w:rsid w:val="005C7470"/>
    <w:rsid w:val="005D0D9F"/>
    <w:rsid w:val="005D0FEA"/>
    <w:rsid w:val="005D2103"/>
    <w:rsid w:val="005D5451"/>
    <w:rsid w:val="005D6ABC"/>
    <w:rsid w:val="005D6F90"/>
    <w:rsid w:val="005E0793"/>
    <w:rsid w:val="005E0C21"/>
    <w:rsid w:val="005E2C75"/>
    <w:rsid w:val="005F73E6"/>
    <w:rsid w:val="005F7D20"/>
    <w:rsid w:val="006000D9"/>
    <w:rsid w:val="006108BC"/>
    <w:rsid w:val="00610A90"/>
    <w:rsid w:val="00612378"/>
    <w:rsid w:val="0061255C"/>
    <w:rsid w:val="006125D8"/>
    <w:rsid w:val="00612E32"/>
    <w:rsid w:val="00614B7F"/>
    <w:rsid w:val="00617C40"/>
    <w:rsid w:val="0062059F"/>
    <w:rsid w:val="00624855"/>
    <w:rsid w:val="00626BC0"/>
    <w:rsid w:val="00627A97"/>
    <w:rsid w:val="00631415"/>
    <w:rsid w:val="00631E45"/>
    <w:rsid w:val="006320E7"/>
    <w:rsid w:val="0063416D"/>
    <w:rsid w:val="006355E4"/>
    <w:rsid w:val="00636550"/>
    <w:rsid w:val="00640049"/>
    <w:rsid w:val="0064079D"/>
    <w:rsid w:val="00641761"/>
    <w:rsid w:val="006429F6"/>
    <w:rsid w:val="00647169"/>
    <w:rsid w:val="00647B34"/>
    <w:rsid w:val="00650041"/>
    <w:rsid w:val="0065011A"/>
    <w:rsid w:val="00651416"/>
    <w:rsid w:val="00654889"/>
    <w:rsid w:val="00654A0E"/>
    <w:rsid w:val="00657923"/>
    <w:rsid w:val="00667E9B"/>
    <w:rsid w:val="00670AD6"/>
    <w:rsid w:val="00670B44"/>
    <w:rsid w:val="0067268A"/>
    <w:rsid w:val="00673E49"/>
    <w:rsid w:val="00675E04"/>
    <w:rsid w:val="0068065A"/>
    <w:rsid w:val="00682A81"/>
    <w:rsid w:val="006848BA"/>
    <w:rsid w:val="00686D29"/>
    <w:rsid w:val="00690BD5"/>
    <w:rsid w:val="00694372"/>
    <w:rsid w:val="006A2810"/>
    <w:rsid w:val="006A4AE0"/>
    <w:rsid w:val="006A6680"/>
    <w:rsid w:val="006B492D"/>
    <w:rsid w:val="006B69D0"/>
    <w:rsid w:val="006B6E3F"/>
    <w:rsid w:val="006B6EF6"/>
    <w:rsid w:val="006B783A"/>
    <w:rsid w:val="006B7EFA"/>
    <w:rsid w:val="006C37FD"/>
    <w:rsid w:val="006C5641"/>
    <w:rsid w:val="006C6520"/>
    <w:rsid w:val="006C6883"/>
    <w:rsid w:val="006D4D3A"/>
    <w:rsid w:val="006E114E"/>
    <w:rsid w:val="006E1E5B"/>
    <w:rsid w:val="006E1FB0"/>
    <w:rsid w:val="006E2E1C"/>
    <w:rsid w:val="006E35C6"/>
    <w:rsid w:val="006E4370"/>
    <w:rsid w:val="006E50FB"/>
    <w:rsid w:val="006E51A8"/>
    <w:rsid w:val="006F4A6D"/>
    <w:rsid w:val="00702E3A"/>
    <w:rsid w:val="00705B16"/>
    <w:rsid w:val="00705FB2"/>
    <w:rsid w:val="007175D0"/>
    <w:rsid w:val="00717F66"/>
    <w:rsid w:val="007229F4"/>
    <w:rsid w:val="00722AAC"/>
    <w:rsid w:val="00733166"/>
    <w:rsid w:val="0073476A"/>
    <w:rsid w:val="00735788"/>
    <w:rsid w:val="00742BFD"/>
    <w:rsid w:val="007442F2"/>
    <w:rsid w:val="007460AE"/>
    <w:rsid w:val="00750FEA"/>
    <w:rsid w:val="00751D5F"/>
    <w:rsid w:val="00751F66"/>
    <w:rsid w:val="007522F2"/>
    <w:rsid w:val="007562F4"/>
    <w:rsid w:val="00756FF2"/>
    <w:rsid w:val="00757D77"/>
    <w:rsid w:val="007601EB"/>
    <w:rsid w:val="007619F4"/>
    <w:rsid w:val="00762513"/>
    <w:rsid w:val="00764E12"/>
    <w:rsid w:val="00766FE9"/>
    <w:rsid w:val="00773987"/>
    <w:rsid w:val="00775A94"/>
    <w:rsid w:val="00782EF7"/>
    <w:rsid w:val="00786CF1"/>
    <w:rsid w:val="0078738A"/>
    <w:rsid w:val="007904C6"/>
    <w:rsid w:val="007904D7"/>
    <w:rsid w:val="00790555"/>
    <w:rsid w:val="0079417E"/>
    <w:rsid w:val="007A0DE5"/>
    <w:rsid w:val="007A1AEC"/>
    <w:rsid w:val="007A3C05"/>
    <w:rsid w:val="007A3E20"/>
    <w:rsid w:val="007A5C5A"/>
    <w:rsid w:val="007B2BD2"/>
    <w:rsid w:val="007B3762"/>
    <w:rsid w:val="007B3F16"/>
    <w:rsid w:val="007B460F"/>
    <w:rsid w:val="007C0895"/>
    <w:rsid w:val="007C11C1"/>
    <w:rsid w:val="007C2FD4"/>
    <w:rsid w:val="007C698B"/>
    <w:rsid w:val="007C6C01"/>
    <w:rsid w:val="007C70F4"/>
    <w:rsid w:val="007D077E"/>
    <w:rsid w:val="007D4041"/>
    <w:rsid w:val="007D44C3"/>
    <w:rsid w:val="007D4BA3"/>
    <w:rsid w:val="007E047C"/>
    <w:rsid w:val="007E0525"/>
    <w:rsid w:val="007E26BC"/>
    <w:rsid w:val="007E529F"/>
    <w:rsid w:val="007F4ABF"/>
    <w:rsid w:val="007F4CB1"/>
    <w:rsid w:val="007F5A2F"/>
    <w:rsid w:val="007F68F5"/>
    <w:rsid w:val="007F6F05"/>
    <w:rsid w:val="0080039E"/>
    <w:rsid w:val="00800C3E"/>
    <w:rsid w:val="008049AB"/>
    <w:rsid w:val="00805A78"/>
    <w:rsid w:val="00811423"/>
    <w:rsid w:val="00811AD5"/>
    <w:rsid w:val="00815B84"/>
    <w:rsid w:val="00820598"/>
    <w:rsid w:val="00821A76"/>
    <w:rsid w:val="008238AB"/>
    <w:rsid w:val="0082741F"/>
    <w:rsid w:val="00827548"/>
    <w:rsid w:val="008276F5"/>
    <w:rsid w:val="008308D9"/>
    <w:rsid w:val="00834642"/>
    <w:rsid w:val="00834F5C"/>
    <w:rsid w:val="0083558B"/>
    <w:rsid w:val="008406C1"/>
    <w:rsid w:val="008452E5"/>
    <w:rsid w:val="00850B37"/>
    <w:rsid w:val="00857D38"/>
    <w:rsid w:val="00857FD0"/>
    <w:rsid w:val="008631FD"/>
    <w:rsid w:val="00866BCF"/>
    <w:rsid w:val="008714D0"/>
    <w:rsid w:val="00871C81"/>
    <w:rsid w:val="00877A21"/>
    <w:rsid w:val="00877D6F"/>
    <w:rsid w:val="00880E11"/>
    <w:rsid w:val="00882DE1"/>
    <w:rsid w:val="00883DB5"/>
    <w:rsid w:val="008874AE"/>
    <w:rsid w:val="008900AF"/>
    <w:rsid w:val="0089550B"/>
    <w:rsid w:val="008960C0"/>
    <w:rsid w:val="008A1385"/>
    <w:rsid w:val="008A1C6E"/>
    <w:rsid w:val="008A234A"/>
    <w:rsid w:val="008A2D49"/>
    <w:rsid w:val="008A520C"/>
    <w:rsid w:val="008A626E"/>
    <w:rsid w:val="008A7EAF"/>
    <w:rsid w:val="008B0071"/>
    <w:rsid w:val="008B00D6"/>
    <w:rsid w:val="008B2625"/>
    <w:rsid w:val="008B6356"/>
    <w:rsid w:val="008B6606"/>
    <w:rsid w:val="008C16BA"/>
    <w:rsid w:val="008C341E"/>
    <w:rsid w:val="008C512D"/>
    <w:rsid w:val="008C5828"/>
    <w:rsid w:val="008C5905"/>
    <w:rsid w:val="008C66CD"/>
    <w:rsid w:val="008C6F04"/>
    <w:rsid w:val="008C7B4F"/>
    <w:rsid w:val="008D0757"/>
    <w:rsid w:val="008D2465"/>
    <w:rsid w:val="008D279C"/>
    <w:rsid w:val="008D2F5C"/>
    <w:rsid w:val="008D4375"/>
    <w:rsid w:val="008D537F"/>
    <w:rsid w:val="008E34EE"/>
    <w:rsid w:val="008E43C7"/>
    <w:rsid w:val="008E759D"/>
    <w:rsid w:val="008F2ACD"/>
    <w:rsid w:val="008F3C84"/>
    <w:rsid w:val="00902B44"/>
    <w:rsid w:val="0090736E"/>
    <w:rsid w:val="0090795D"/>
    <w:rsid w:val="00911BFA"/>
    <w:rsid w:val="009213DC"/>
    <w:rsid w:val="0092681D"/>
    <w:rsid w:val="00927407"/>
    <w:rsid w:val="009307D9"/>
    <w:rsid w:val="00930E05"/>
    <w:rsid w:val="0093158B"/>
    <w:rsid w:val="00934B60"/>
    <w:rsid w:val="0094010E"/>
    <w:rsid w:val="00943A9F"/>
    <w:rsid w:val="00943F1D"/>
    <w:rsid w:val="009472AE"/>
    <w:rsid w:val="00950AEF"/>
    <w:rsid w:val="0095150C"/>
    <w:rsid w:val="009516BD"/>
    <w:rsid w:val="00952633"/>
    <w:rsid w:val="00953409"/>
    <w:rsid w:val="009615B1"/>
    <w:rsid w:val="009632D5"/>
    <w:rsid w:val="00964B9A"/>
    <w:rsid w:val="0097089F"/>
    <w:rsid w:val="0098042A"/>
    <w:rsid w:val="00980E95"/>
    <w:rsid w:val="00987F72"/>
    <w:rsid w:val="00990C83"/>
    <w:rsid w:val="00993BA4"/>
    <w:rsid w:val="009A3F8B"/>
    <w:rsid w:val="009A478A"/>
    <w:rsid w:val="009A7F98"/>
    <w:rsid w:val="009B094F"/>
    <w:rsid w:val="009B1354"/>
    <w:rsid w:val="009B403A"/>
    <w:rsid w:val="009C060D"/>
    <w:rsid w:val="009C2DF3"/>
    <w:rsid w:val="009C2E09"/>
    <w:rsid w:val="009C631B"/>
    <w:rsid w:val="009D18FA"/>
    <w:rsid w:val="009D1E05"/>
    <w:rsid w:val="009D21CE"/>
    <w:rsid w:val="009D3DD4"/>
    <w:rsid w:val="009D41E0"/>
    <w:rsid w:val="009D4FA2"/>
    <w:rsid w:val="009D575C"/>
    <w:rsid w:val="009D7E3A"/>
    <w:rsid w:val="009E2F8B"/>
    <w:rsid w:val="009E5EEA"/>
    <w:rsid w:val="009E7B8D"/>
    <w:rsid w:val="009F07C9"/>
    <w:rsid w:val="009F43EF"/>
    <w:rsid w:val="009F4459"/>
    <w:rsid w:val="009F5E55"/>
    <w:rsid w:val="00A016D5"/>
    <w:rsid w:val="00A01A1F"/>
    <w:rsid w:val="00A0322D"/>
    <w:rsid w:val="00A048AD"/>
    <w:rsid w:val="00A05168"/>
    <w:rsid w:val="00A06820"/>
    <w:rsid w:val="00A1038A"/>
    <w:rsid w:val="00A1089F"/>
    <w:rsid w:val="00A10E82"/>
    <w:rsid w:val="00A14B58"/>
    <w:rsid w:val="00A14DCF"/>
    <w:rsid w:val="00A17077"/>
    <w:rsid w:val="00A211D3"/>
    <w:rsid w:val="00A223A5"/>
    <w:rsid w:val="00A25116"/>
    <w:rsid w:val="00A34B4D"/>
    <w:rsid w:val="00A36BFB"/>
    <w:rsid w:val="00A4214E"/>
    <w:rsid w:val="00A4455A"/>
    <w:rsid w:val="00A47028"/>
    <w:rsid w:val="00A4714C"/>
    <w:rsid w:val="00A47C64"/>
    <w:rsid w:val="00A50EAF"/>
    <w:rsid w:val="00A52343"/>
    <w:rsid w:val="00A52543"/>
    <w:rsid w:val="00A54F09"/>
    <w:rsid w:val="00A55D06"/>
    <w:rsid w:val="00A61E01"/>
    <w:rsid w:val="00A62EA1"/>
    <w:rsid w:val="00A631CC"/>
    <w:rsid w:val="00A63631"/>
    <w:rsid w:val="00A63C2A"/>
    <w:rsid w:val="00A63F2D"/>
    <w:rsid w:val="00A67904"/>
    <w:rsid w:val="00A70F4B"/>
    <w:rsid w:val="00A73090"/>
    <w:rsid w:val="00A755A3"/>
    <w:rsid w:val="00A7602B"/>
    <w:rsid w:val="00A76AD3"/>
    <w:rsid w:val="00A77DCF"/>
    <w:rsid w:val="00A801CF"/>
    <w:rsid w:val="00A813D0"/>
    <w:rsid w:val="00A910D1"/>
    <w:rsid w:val="00A91E44"/>
    <w:rsid w:val="00A9203D"/>
    <w:rsid w:val="00A96401"/>
    <w:rsid w:val="00A9717B"/>
    <w:rsid w:val="00AA482C"/>
    <w:rsid w:val="00AA4F52"/>
    <w:rsid w:val="00AA516D"/>
    <w:rsid w:val="00AA7AC1"/>
    <w:rsid w:val="00AB0367"/>
    <w:rsid w:val="00AB2B64"/>
    <w:rsid w:val="00AB6188"/>
    <w:rsid w:val="00AC0224"/>
    <w:rsid w:val="00AC0929"/>
    <w:rsid w:val="00AC0BB2"/>
    <w:rsid w:val="00AC12BE"/>
    <w:rsid w:val="00AC2C08"/>
    <w:rsid w:val="00AD1802"/>
    <w:rsid w:val="00AD4F7B"/>
    <w:rsid w:val="00AD777A"/>
    <w:rsid w:val="00AE073F"/>
    <w:rsid w:val="00AE0D35"/>
    <w:rsid w:val="00AE2B27"/>
    <w:rsid w:val="00AE539F"/>
    <w:rsid w:val="00AE6093"/>
    <w:rsid w:val="00AE72F0"/>
    <w:rsid w:val="00AF2706"/>
    <w:rsid w:val="00AF2A8F"/>
    <w:rsid w:val="00AF2AC5"/>
    <w:rsid w:val="00AF2B8B"/>
    <w:rsid w:val="00AF77D4"/>
    <w:rsid w:val="00AF79AF"/>
    <w:rsid w:val="00B00760"/>
    <w:rsid w:val="00B02650"/>
    <w:rsid w:val="00B04442"/>
    <w:rsid w:val="00B10D35"/>
    <w:rsid w:val="00B12049"/>
    <w:rsid w:val="00B13A96"/>
    <w:rsid w:val="00B156A5"/>
    <w:rsid w:val="00B172A7"/>
    <w:rsid w:val="00B17F6C"/>
    <w:rsid w:val="00B22ED1"/>
    <w:rsid w:val="00B24B35"/>
    <w:rsid w:val="00B25057"/>
    <w:rsid w:val="00B25A6B"/>
    <w:rsid w:val="00B26B8E"/>
    <w:rsid w:val="00B33EDA"/>
    <w:rsid w:val="00B37639"/>
    <w:rsid w:val="00B41A3A"/>
    <w:rsid w:val="00B45E4A"/>
    <w:rsid w:val="00B470AE"/>
    <w:rsid w:val="00B533DA"/>
    <w:rsid w:val="00B5360C"/>
    <w:rsid w:val="00B53C72"/>
    <w:rsid w:val="00B57642"/>
    <w:rsid w:val="00B61E61"/>
    <w:rsid w:val="00B629F7"/>
    <w:rsid w:val="00B62B05"/>
    <w:rsid w:val="00B66596"/>
    <w:rsid w:val="00B67192"/>
    <w:rsid w:val="00B67E9D"/>
    <w:rsid w:val="00B724B0"/>
    <w:rsid w:val="00B751B4"/>
    <w:rsid w:val="00B76A1D"/>
    <w:rsid w:val="00B775F7"/>
    <w:rsid w:val="00B809CE"/>
    <w:rsid w:val="00B81818"/>
    <w:rsid w:val="00B8231A"/>
    <w:rsid w:val="00B82E62"/>
    <w:rsid w:val="00B83C81"/>
    <w:rsid w:val="00B84531"/>
    <w:rsid w:val="00B8586C"/>
    <w:rsid w:val="00B8773C"/>
    <w:rsid w:val="00B9164A"/>
    <w:rsid w:val="00B93645"/>
    <w:rsid w:val="00B937DE"/>
    <w:rsid w:val="00B93C7E"/>
    <w:rsid w:val="00B93F0E"/>
    <w:rsid w:val="00BA03D1"/>
    <w:rsid w:val="00BA0CD9"/>
    <w:rsid w:val="00BA11FD"/>
    <w:rsid w:val="00BA1CC6"/>
    <w:rsid w:val="00BA2468"/>
    <w:rsid w:val="00BA4020"/>
    <w:rsid w:val="00BA78C9"/>
    <w:rsid w:val="00BA7D86"/>
    <w:rsid w:val="00BB128F"/>
    <w:rsid w:val="00BB1B28"/>
    <w:rsid w:val="00BB7DC5"/>
    <w:rsid w:val="00BC5D81"/>
    <w:rsid w:val="00BD22BC"/>
    <w:rsid w:val="00BD24B1"/>
    <w:rsid w:val="00BD2591"/>
    <w:rsid w:val="00BD27EE"/>
    <w:rsid w:val="00BD3992"/>
    <w:rsid w:val="00BD3C2E"/>
    <w:rsid w:val="00BD556F"/>
    <w:rsid w:val="00BE3481"/>
    <w:rsid w:val="00BE60AE"/>
    <w:rsid w:val="00BE6181"/>
    <w:rsid w:val="00BE698E"/>
    <w:rsid w:val="00BF0FEE"/>
    <w:rsid w:val="00BF5667"/>
    <w:rsid w:val="00BF5807"/>
    <w:rsid w:val="00BF7971"/>
    <w:rsid w:val="00BF7A71"/>
    <w:rsid w:val="00BF7C76"/>
    <w:rsid w:val="00C00668"/>
    <w:rsid w:val="00C011A6"/>
    <w:rsid w:val="00C020FD"/>
    <w:rsid w:val="00C02176"/>
    <w:rsid w:val="00C02628"/>
    <w:rsid w:val="00C06657"/>
    <w:rsid w:val="00C068DF"/>
    <w:rsid w:val="00C06975"/>
    <w:rsid w:val="00C06D6E"/>
    <w:rsid w:val="00C0720F"/>
    <w:rsid w:val="00C07219"/>
    <w:rsid w:val="00C10C15"/>
    <w:rsid w:val="00C20226"/>
    <w:rsid w:val="00C21CC9"/>
    <w:rsid w:val="00C2367D"/>
    <w:rsid w:val="00C25C2D"/>
    <w:rsid w:val="00C26B25"/>
    <w:rsid w:val="00C30A39"/>
    <w:rsid w:val="00C31CB7"/>
    <w:rsid w:val="00C34D3F"/>
    <w:rsid w:val="00C375B0"/>
    <w:rsid w:val="00C422F0"/>
    <w:rsid w:val="00C46D35"/>
    <w:rsid w:val="00C4719A"/>
    <w:rsid w:val="00C472E5"/>
    <w:rsid w:val="00C475FE"/>
    <w:rsid w:val="00C53655"/>
    <w:rsid w:val="00C55B34"/>
    <w:rsid w:val="00C6051F"/>
    <w:rsid w:val="00C65982"/>
    <w:rsid w:val="00C67DA0"/>
    <w:rsid w:val="00C701AF"/>
    <w:rsid w:val="00C76A1B"/>
    <w:rsid w:val="00C8115D"/>
    <w:rsid w:val="00C860F2"/>
    <w:rsid w:val="00C87181"/>
    <w:rsid w:val="00C87634"/>
    <w:rsid w:val="00C9347D"/>
    <w:rsid w:val="00C93CC9"/>
    <w:rsid w:val="00C93DF7"/>
    <w:rsid w:val="00C94EDE"/>
    <w:rsid w:val="00C959D7"/>
    <w:rsid w:val="00C96AD3"/>
    <w:rsid w:val="00CA43DA"/>
    <w:rsid w:val="00CA4D53"/>
    <w:rsid w:val="00CB0A61"/>
    <w:rsid w:val="00CB47D8"/>
    <w:rsid w:val="00CB4C8B"/>
    <w:rsid w:val="00CB4C9E"/>
    <w:rsid w:val="00CB4E05"/>
    <w:rsid w:val="00CB6584"/>
    <w:rsid w:val="00CC211B"/>
    <w:rsid w:val="00CC2E58"/>
    <w:rsid w:val="00CC2EB3"/>
    <w:rsid w:val="00CC34C9"/>
    <w:rsid w:val="00CC4709"/>
    <w:rsid w:val="00CC4F9D"/>
    <w:rsid w:val="00CC572C"/>
    <w:rsid w:val="00CD1061"/>
    <w:rsid w:val="00CD271A"/>
    <w:rsid w:val="00CD510D"/>
    <w:rsid w:val="00CD579C"/>
    <w:rsid w:val="00CE0206"/>
    <w:rsid w:val="00CE0919"/>
    <w:rsid w:val="00CE14DE"/>
    <w:rsid w:val="00CE2765"/>
    <w:rsid w:val="00CE4913"/>
    <w:rsid w:val="00CE7B80"/>
    <w:rsid w:val="00CF36EC"/>
    <w:rsid w:val="00CF55FD"/>
    <w:rsid w:val="00CF6A22"/>
    <w:rsid w:val="00D003A8"/>
    <w:rsid w:val="00D00BDB"/>
    <w:rsid w:val="00D00C80"/>
    <w:rsid w:val="00D06EA9"/>
    <w:rsid w:val="00D106C4"/>
    <w:rsid w:val="00D154D8"/>
    <w:rsid w:val="00D2014A"/>
    <w:rsid w:val="00D21329"/>
    <w:rsid w:val="00D22FB6"/>
    <w:rsid w:val="00D24248"/>
    <w:rsid w:val="00D25A55"/>
    <w:rsid w:val="00D30972"/>
    <w:rsid w:val="00D31AB1"/>
    <w:rsid w:val="00D3511E"/>
    <w:rsid w:val="00D35AFA"/>
    <w:rsid w:val="00D407B2"/>
    <w:rsid w:val="00D4410F"/>
    <w:rsid w:val="00D44232"/>
    <w:rsid w:val="00D461C3"/>
    <w:rsid w:val="00D46B8E"/>
    <w:rsid w:val="00D47F2F"/>
    <w:rsid w:val="00D503CC"/>
    <w:rsid w:val="00D51479"/>
    <w:rsid w:val="00D51DCD"/>
    <w:rsid w:val="00D60437"/>
    <w:rsid w:val="00D62673"/>
    <w:rsid w:val="00D629C6"/>
    <w:rsid w:val="00D632CB"/>
    <w:rsid w:val="00D63C28"/>
    <w:rsid w:val="00D64324"/>
    <w:rsid w:val="00D6499C"/>
    <w:rsid w:val="00D714ED"/>
    <w:rsid w:val="00D71C6E"/>
    <w:rsid w:val="00D73567"/>
    <w:rsid w:val="00D73C23"/>
    <w:rsid w:val="00D76217"/>
    <w:rsid w:val="00D77000"/>
    <w:rsid w:val="00D80AE2"/>
    <w:rsid w:val="00D80D4B"/>
    <w:rsid w:val="00D80DA2"/>
    <w:rsid w:val="00D81128"/>
    <w:rsid w:val="00D83BFA"/>
    <w:rsid w:val="00D875EB"/>
    <w:rsid w:val="00D879A5"/>
    <w:rsid w:val="00D95130"/>
    <w:rsid w:val="00DA1BB4"/>
    <w:rsid w:val="00DA26F0"/>
    <w:rsid w:val="00DA3C85"/>
    <w:rsid w:val="00DA57E2"/>
    <w:rsid w:val="00DB563E"/>
    <w:rsid w:val="00DB77F5"/>
    <w:rsid w:val="00DC3CBF"/>
    <w:rsid w:val="00DC5D36"/>
    <w:rsid w:val="00DC7FBF"/>
    <w:rsid w:val="00DD027D"/>
    <w:rsid w:val="00DD2598"/>
    <w:rsid w:val="00DD43A8"/>
    <w:rsid w:val="00DD591C"/>
    <w:rsid w:val="00DE06C0"/>
    <w:rsid w:val="00DE6212"/>
    <w:rsid w:val="00DE7373"/>
    <w:rsid w:val="00DF0B3B"/>
    <w:rsid w:val="00DF0B73"/>
    <w:rsid w:val="00DF19CD"/>
    <w:rsid w:val="00DF39FB"/>
    <w:rsid w:val="00DF5E9E"/>
    <w:rsid w:val="00DF5FC1"/>
    <w:rsid w:val="00DF6531"/>
    <w:rsid w:val="00E0091C"/>
    <w:rsid w:val="00E05274"/>
    <w:rsid w:val="00E059F9"/>
    <w:rsid w:val="00E07C93"/>
    <w:rsid w:val="00E115B9"/>
    <w:rsid w:val="00E12395"/>
    <w:rsid w:val="00E13D61"/>
    <w:rsid w:val="00E13F6B"/>
    <w:rsid w:val="00E163E4"/>
    <w:rsid w:val="00E17386"/>
    <w:rsid w:val="00E21688"/>
    <w:rsid w:val="00E22B0F"/>
    <w:rsid w:val="00E22D9B"/>
    <w:rsid w:val="00E23076"/>
    <w:rsid w:val="00E250EC"/>
    <w:rsid w:val="00E3143A"/>
    <w:rsid w:val="00E3378E"/>
    <w:rsid w:val="00E36061"/>
    <w:rsid w:val="00E37AD0"/>
    <w:rsid w:val="00E450FA"/>
    <w:rsid w:val="00E46A4C"/>
    <w:rsid w:val="00E51AD1"/>
    <w:rsid w:val="00E53790"/>
    <w:rsid w:val="00E550D1"/>
    <w:rsid w:val="00E66BC6"/>
    <w:rsid w:val="00E67443"/>
    <w:rsid w:val="00E731AB"/>
    <w:rsid w:val="00E737C1"/>
    <w:rsid w:val="00E74248"/>
    <w:rsid w:val="00E74BB9"/>
    <w:rsid w:val="00E75CA9"/>
    <w:rsid w:val="00E775BC"/>
    <w:rsid w:val="00E77659"/>
    <w:rsid w:val="00E800F1"/>
    <w:rsid w:val="00E834B7"/>
    <w:rsid w:val="00E837A8"/>
    <w:rsid w:val="00E8421F"/>
    <w:rsid w:val="00E85710"/>
    <w:rsid w:val="00E87F9D"/>
    <w:rsid w:val="00E93270"/>
    <w:rsid w:val="00EA143E"/>
    <w:rsid w:val="00EA1849"/>
    <w:rsid w:val="00EA2788"/>
    <w:rsid w:val="00EA2D7B"/>
    <w:rsid w:val="00EA57D5"/>
    <w:rsid w:val="00EB3629"/>
    <w:rsid w:val="00EB3B07"/>
    <w:rsid w:val="00EB470E"/>
    <w:rsid w:val="00EB5BC4"/>
    <w:rsid w:val="00EC06B2"/>
    <w:rsid w:val="00EC1850"/>
    <w:rsid w:val="00EC4B7A"/>
    <w:rsid w:val="00EC5973"/>
    <w:rsid w:val="00EC5ED1"/>
    <w:rsid w:val="00ED0334"/>
    <w:rsid w:val="00ED3602"/>
    <w:rsid w:val="00ED6E13"/>
    <w:rsid w:val="00EE31D0"/>
    <w:rsid w:val="00EE561D"/>
    <w:rsid w:val="00EE5D33"/>
    <w:rsid w:val="00EE627E"/>
    <w:rsid w:val="00EE6637"/>
    <w:rsid w:val="00EF25A2"/>
    <w:rsid w:val="00EF45D8"/>
    <w:rsid w:val="00EF4FB3"/>
    <w:rsid w:val="00EF53DD"/>
    <w:rsid w:val="00EF650B"/>
    <w:rsid w:val="00EF6D62"/>
    <w:rsid w:val="00EF7B8C"/>
    <w:rsid w:val="00F01483"/>
    <w:rsid w:val="00F03097"/>
    <w:rsid w:val="00F1029B"/>
    <w:rsid w:val="00F138EA"/>
    <w:rsid w:val="00F139C3"/>
    <w:rsid w:val="00F14926"/>
    <w:rsid w:val="00F14A88"/>
    <w:rsid w:val="00F15B23"/>
    <w:rsid w:val="00F16B5B"/>
    <w:rsid w:val="00F1706E"/>
    <w:rsid w:val="00F20635"/>
    <w:rsid w:val="00F2148E"/>
    <w:rsid w:val="00F24AD6"/>
    <w:rsid w:val="00F31A02"/>
    <w:rsid w:val="00F330D1"/>
    <w:rsid w:val="00F379F0"/>
    <w:rsid w:val="00F41FA7"/>
    <w:rsid w:val="00F45136"/>
    <w:rsid w:val="00F5234A"/>
    <w:rsid w:val="00F5245F"/>
    <w:rsid w:val="00F54C39"/>
    <w:rsid w:val="00F56BD9"/>
    <w:rsid w:val="00F571A0"/>
    <w:rsid w:val="00F57A78"/>
    <w:rsid w:val="00F57F5E"/>
    <w:rsid w:val="00F60675"/>
    <w:rsid w:val="00F65AC7"/>
    <w:rsid w:val="00F667B5"/>
    <w:rsid w:val="00F67234"/>
    <w:rsid w:val="00F7091E"/>
    <w:rsid w:val="00F7259A"/>
    <w:rsid w:val="00F72A20"/>
    <w:rsid w:val="00F72F91"/>
    <w:rsid w:val="00F732AE"/>
    <w:rsid w:val="00F83993"/>
    <w:rsid w:val="00F901AD"/>
    <w:rsid w:val="00F91EE4"/>
    <w:rsid w:val="00F92B06"/>
    <w:rsid w:val="00FA105B"/>
    <w:rsid w:val="00FA126B"/>
    <w:rsid w:val="00FA3204"/>
    <w:rsid w:val="00FA371E"/>
    <w:rsid w:val="00FA39AC"/>
    <w:rsid w:val="00FB059A"/>
    <w:rsid w:val="00FB0909"/>
    <w:rsid w:val="00FB0E24"/>
    <w:rsid w:val="00FB4C4E"/>
    <w:rsid w:val="00FB73E7"/>
    <w:rsid w:val="00FB7997"/>
    <w:rsid w:val="00FC0816"/>
    <w:rsid w:val="00FC7949"/>
    <w:rsid w:val="00FD1AA7"/>
    <w:rsid w:val="00FD53E0"/>
    <w:rsid w:val="00FD7275"/>
    <w:rsid w:val="00FE5880"/>
    <w:rsid w:val="00FE7063"/>
    <w:rsid w:val="00FE7664"/>
    <w:rsid w:val="00FE7AA5"/>
    <w:rsid w:val="00FF01F9"/>
    <w:rsid w:val="00FF1963"/>
    <w:rsid w:val="00FF1B71"/>
    <w:rsid w:val="00FF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D5"/>
  </w:style>
  <w:style w:type="paragraph" w:styleId="1">
    <w:name w:val="heading 1"/>
    <w:basedOn w:val="a"/>
    <w:link w:val="10"/>
    <w:uiPriority w:val="9"/>
    <w:qFormat/>
    <w:rsid w:val="00A9203D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20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03D"/>
    <w:rPr>
      <w:b/>
      <w:bCs/>
    </w:rPr>
  </w:style>
  <w:style w:type="paragraph" w:customStyle="1" w:styleId="rtecenter">
    <w:name w:val="rtecenter"/>
    <w:basedOn w:val="a"/>
    <w:rsid w:val="00A920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20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mosreg.ru/zd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2018-05-08T08:07:00Z</dcterms:created>
  <dcterms:modified xsi:type="dcterms:W3CDTF">2018-05-08T08:07:00Z</dcterms:modified>
</cp:coreProperties>
</file>