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1E" w:rsidRDefault="00BE502B" w:rsidP="00077B1E">
      <w:pPr>
        <w:shd w:val="clear" w:color="auto" w:fill="FFFFFF"/>
        <w:spacing w:before="215" w:after="107" w:line="240" w:lineRule="auto"/>
        <w:outlineLvl w:val="2"/>
        <w:rPr>
          <w:rFonts w:ascii="Roboto" w:eastAsia="Times New Roman" w:hAnsi="Roboto" w:cs="Times New Roman"/>
          <w:b/>
          <w:color w:val="316EBF"/>
          <w:sz w:val="32"/>
          <w:szCs w:val="32"/>
          <w:lang w:eastAsia="ru-RU"/>
        </w:rPr>
      </w:pPr>
      <w:r w:rsidRPr="00BF2E68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>З</w:t>
      </w:r>
      <w:r w:rsidR="00077B1E" w:rsidRPr="00077B1E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 xml:space="preserve">апишитесь </w:t>
      </w:r>
      <w:r w:rsidR="00EE49A5" w:rsidRPr="00BF2E68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 xml:space="preserve">на прием </w:t>
      </w:r>
      <w:r w:rsidR="00077B1E" w:rsidRPr="00077B1E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>к врачу</w:t>
      </w:r>
      <w:r w:rsidRPr="00BF2E68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 xml:space="preserve"> </w:t>
      </w:r>
      <w:r w:rsidR="00641975" w:rsidRPr="00BF2E68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 xml:space="preserve">дистанционно, </w:t>
      </w:r>
      <w:r w:rsidR="00077B1E" w:rsidRPr="00077B1E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>без очередей</w:t>
      </w:r>
      <w:r w:rsidR="00DD4C7C" w:rsidRPr="00BF2E68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 xml:space="preserve">, </w:t>
      </w:r>
      <w:r w:rsidR="00C23B8A" w:rsidRPr="00BF2E68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 xml:space="preserve">минуя регистратуру, </w:t>
      </w:r>
      <w:r w:rsidR="00015963" w:rsidRPr="00BF2E68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>с</w:t>
      </w:r>
      <w:r w:rsidR="00DD4C7C" w:rsidRPr="00BF2E68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>экономив Ваше время</w:t>
      </w:r>
      <w:r w:rsidR="00077B1E" w:rsidRPr="00077B1E">
        <w:rPr>
          <w:rFonts w:ascii="Roboto" w:eastAsia="Times New Roman" w:hAnsi="Roboto" w:cs="Times New Roman"/>
          <w:b/>
          <w:color w:val="316EBF"/>
          <w:sz w:val="32"/>
          <w:szCs w:val="32"/>
          <w:highlight w:val="yellow"/>
          <w:lang w:eastAsia="ru-RU"/>
        </w:rPr>
        <w:t>!</w:t>
      </w:r>
      <w:r w:rsidR="00E16F56" w:rsidRPr="00215622">
        <w:rPr>
          <w:rFonts w:ascii="Roboto" w:eastAsia="Times New Roman" w:hAnsi="Roboto" w:cs="Times New Roman"/>
          <w:b/>
          <w:color w:val="316EBF"/>
          <w:sz w:val="32"/>
          <w:szCs w:val="32"/>
          <w:lang w:eastAsia="ru-RU"/>
        </w:rPr>
        <w:t xml:space="preserve"> </w:t>
      </w:r>
    </w:p>
    <w:p w:rsidR="00015963" w:rsidRPr="00215622" w:rsidRDefault="00015963" w:rsidP="00C23B8A">
      <w:pPr>
        <w:shd w:val="clear" w:color="auto" w:fill="FFFFFF"/>
        <w:spacing w:before="215" w:after="107" w:line="240" w:lineRule="auto"/>
        <w:ind w:left="6372" w:firstLine="708"/>
        <w:outlineLvl w:val="2"/>
        <w:rPr>
          <w:rFonts w:ascii="Roboto" w:eastAsia="Times New Roman" w:hAnsi="Roboto" w:cs="Times New Roman"/>
          <w:b/>
          <w:color w:val="316EBF"/>
          <w:sz w:val="32"/>
          <w:szCs w:val="32"/>
          <w:lang w:eastAsia="ru-RU"/>
        </w:rPr>
      </w:pPr>
    </w:p>
    <w:p w:rsidR="00622887" w:rsidRPr="00BF2E68" w:rsidRDefault="00EE2AFB" w:rsidP="00624A26">
      <w:pPr>
        <w:shd w:val="clear" w:color="auto" w:fill="FFFFFF"/>
        <w:spacing w:before="215" w:after="215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Необходимое у</w:t>
      </w:r>
      <w:r w:rsidR="005F3F3F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словие -  Вы должны быть </w:t>
      </w:r>
      <w:r w:rsidR="004D28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зарегистрированы (</w:t>
      </w:r>
      <w:r w:rsidR="005F3F3F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авторизированны</w:t>
      </w:r>
      <w:r w:rsidR="004D28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  <w:r w:rsidR="005F3F3F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на портале  госуслуг и прикреплены к </w:t>
      </w:r>
      <w:r w:rsidR="005F3F3F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ГКБУЗ «Владивостокская поликлиника №1»</w:t>
      </w:r>
      <w:r w:rsidR="00E219AF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(для прикрепления Вам необходимо обратиться в регистратуру с полисом </w:t>
      </w:r>
      <w:r w:rsidR="005C2D35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обязательного медицинского страхования </w:t>
      </w:r>
      <w:r w:rsidR="00E219AF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и паспортом)</w:t>
      </w:r>
      <w:r w:rsidR="00622887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</w:t>
      </w:r>
    </w:p>
    <w:p w:rsidR="00EE2AFB" w:rsidRPr="00BF2E68" w:rsidRDefault="00622887" w:rsidP="00624A26">
      <w:pPr>
        <w:shd w:val="clear" w:color="auto" w:fill="FFFFFF"/>
        <w:spacing w:before="215" w:after="215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Для предварительной записи на прием к врачу</w:t>
      </w:r>
      <w:r w:rsidR="005F3F3F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</w:p>
    <w:p w:rsidR="00EE2AFB" w:rsidRPr="00BF2E68" w:rsidRDefault="00622887" w:rsidP="00624A26">
      <w:pPr>
        <w:pStyle w:val="a6"/>
        <w:numPr>
          <w:ilvl w:val="0"/>
          <w:numId w:val="4"/>
        </w:numPr>
        <w:shd w:val="clear" w:color="auto" w:fill="FFFFFF"/>
        <w:spacing w:before="215" w:after="215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</w:t>
      </w:r>
      <w:r w:rsidR="00077B1E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ойдите </w:t>
      </w:r>
      <w:r w:rsidR="00F574B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через единый сервис записи </w:t>
      </w:r>
      <w:r w:rsidR="0097305C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 прием к врачу Приморско</w:t>
      </w:r>
      <w:r w:rsidR="00B84809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</w:t>
      </w:r>
      <w:r w:rsidR="0097305C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 края </w:t>
      </w:r>
      <w:hyperlink r:id="rId7" w:history="1">
        <w:r w:rsidR="0097305C" w:rsidRPr="00BF2E68">
          <w:rPr>
            <w:rStyle w:val="a3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http://er25.r</w:t>
        </w:r>
        <w:r w:rsidR="0097305C" w:rsidRPr="00BF2E68">
          <w:rPr>
            <w:rStyle w:val="a3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u</w:t>
        </w:r>
      </w:hyperlink>
      <w:r w:rsidR="00F339EB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;</w:t>
      </w:r>
      <w:r w:rsidR="005F3F3F"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EE2AFB" w:rsidRPr="00BF2E68" w:rsidRDefault="00622887" w:rsidP="00624A26">
      <w:pPr>
        <w:pStyle w:val="a6"/>
        <w:numPr>
          <w:ilvl w:val="0"/>
          <w:numId w:val="4"/>
        </w:numPr>
        <w:shd w:val="clear" w:color="auto" w:fill="FFFFFF"/>
        <w:spacing w:before="215" w:after="215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н</w:t>
      </w:r>
      <w:r w:rsidR="00ED3764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айдите врача и выберите удобное время записи</w:t>
      </w:r>
      <w:r w:rsidR="00F339EB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;</w:t>
      </w:r>
      <w:r w:rsidR="003737C6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</w:p>
    <w:p w:rsidR="003737C6" w:rsidRPr="00BF2E68" w:rsidRDefault="00622887" w:rsidP="00624A26">
      <w:pPr>
        <w:pStyle w:val="a6"/>
        <w:numPr>
          <w:ilvl w:val="0"/>
          <w:numId w:val="4"/>
        </w:numPr>
        <w:shd w:val="clear" w:color="auto" w:fill="FFFFFF"/>
        <w:spacing w:before="215" w:after="215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р</w:t>
      </w:r>
      <w:r w:rsidR="003737C6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асписание врачей в</w:t>
      </w:r>
      <w:r w:rsidR="00174950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ыкладывается на 15 дней </w:t>
      </w:r>
      <w:r w:rsidR="005F3F3F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вперед (ежедневно добавляется 1 день)</w:t>
      </w:r>
      <w:r w:rsidR="00F339EB"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</w:t>
      </w:r>
    </w:p>
    <w:p w:rsidR="004D44E7" w:rsidRDefault="00422E27" w:rsidP="00624A26">
      <w:pPr>
        <w:shd w:val="clear" w:color="auto" w:fill="FFFFFF"/>
        <w:spacing w:before="215" w:after="215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F2E68"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Если при записи через портал  отображается "нет талонов", значит все время записи занято</w:t>
      </w:r>
      <w:r w:rsidRPr="00BF2E6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 В таком случае Вы можете записаться в «лист ожидания».</w:t>
      </w:r>
    </w:p>
    <w:p w:rsidR="004D44E7" w:rsidRPr="004D44E7" w:rsidRDefault="004D44E7" w:rsidP="00624A26">
      <w:pPr>
        <w:shd w:val="clear" w:color="auto" w:fill="FFFFFF"/>
        <w:spacing w:before="215" w:after="215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4D44E7">
        <w:rPr>
          <w:rFonts w:ascii="Times New Roman" w:hAnsi="Times New Roman" w:cs="Times New Roman"/>
          <w:b/>
          <w:color w:val="0070C0"/>
          <w:sz w:val="28"/>
          <w:szCs w:val="28"/>
          <w:highlight w:val="yellow"/>
          <w:shd w:val="clear" w:color="auto" w:fill="FFFFFF"/>
        </w:rPr>
        <w:t>ПОРЯДОК ЗАПИСИ</w:t>
      </w:r>
    </w:p>
    <w:p w:rsidR="005F3F3F" w:rsidRPr="00EE2AFB" w:rsidRDefault="00CC4AFF" w:rsidP="00624A26">
      <w:p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Самостоятельно ч</w:t>
      </w:r>
      <w:r w:rsidR="005F3F3F" w:rsidRPr="00EE2AF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ерез портал </w:t>
      </w:r>
      <w:r w:rsidR="00FB5EB0" w:rsidRPr="00EE2AF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Вы </w:t>
      </w:r>
      <w:r w:rsidR="005F3F3F" w:rsidRPr="00EE2AF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можете записаться к следующим специалистам:</w:t>
      </w:r>
    </w:p>
    <w:p w:rsidR="005F3F3F" w:rsidRPr="005F3F3F" w:rsidRDefault="005F3F3F" w:rsidP="00624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F3F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терапевт</w:t>
      </w:r>
    </w:p>
    <w:p w:rsidR="005F3F3F" w:rsidRPr="00EE2AFB" w:rsidRDefault="005F3F3F" w:rsidP="00624A26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AF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эндокринолог</w:t>
      </w:r>
      <w:r w:rsidR="00F574B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5F3F3F" w:rsidRPr="005F3F3F" w:rsidRDefault="005F3F3F" w:rsidP="00624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F3F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хирург</w:t>
      </w:r>
    </w:p>
    <w:p w:rsidR="005F3F3F" w:rsidRPr="005F3F3F" w:rsidRDefault="005F3F3F" w:rsidP="00624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F3F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офтальмолог</w:t>
      </w:r>
    </w:p>
    <w:p w:rsidR="005F3F3F" w:rsidRPr="005F3F3F" w:rsidRDefault="005F3F3F" w:rsidP="00624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F3F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отоларинголог</w:t>
      </w:r>
    </w:p>
    <w:p w:rsidR="005F3F3F" w:rsidRPr="005F3F3F" w:rsidRDefault="005F3F3F" w:rsidP="00624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F3F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проктолог</w:t>
      </w:r>
    </w:p>
    <w:p w:rsidR="005F3F3F" w:rsidRPr="005F3F3F" w:rsidRDefault="005F3F3F" w:rsidP="00624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F3F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уролог</w:t>
      </w:r>
    </w:p>
    <w:p w:rsidR="005F3F3F" w:rsidRDefault="005F3F3F" w:rsidP="00624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F3F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инфекционист</w:t>
      </w:r>
    </w:p>
    <w:p w:rsidR="00E279B1" w:rsidRPr="00E279B1" w:rsidRDefault="00E279B1" w:rsidP="00624A26">
      <w:pPr>
        <w:shd w:val="clear" w:color="auto" w:fill="FFFFFF"/>
        <w:spacing w:before="100" w:beforeAutospacing="1" w:after="100" w:afterAutospacing="1" w:line="177" w:lineRule="atLeast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279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ОБРАТИТЕ ВНИМАНИЕ!</w:t>
      </w:r>
    </w:p>
    <w:p w:rsidR="008855A0" w:rsidRPr="00BF2E68" w:rsidRDefault="002F7BFD" w:rsidP="00624A26">
      <w:p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Запись к </w:t>
      </w:r>
      <w:r w:rsidRPr="00BF2E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кардиологу, неврологу</w:t>
      </w:r>
      <w:r w:rsidRPr="002F7BF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 </w:t>
      </w:r>
      <w:r w:rsidRPr="00BF2E6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гастроэнтерологу</w:t>
      </w:r>
      <w:r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осуществляется </w:t>
      </w:r>
      <w:r w:rsidRPr="002F7BF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только по направлению врача-терапевта при наличии у пациента определенных показаний, необходимых для консультации специалиста. Пациенты, состоящие на диспансерном учете у </w:t>
      </w:r>
      <w:r w:rsidRPr="00BF2E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кардиолога или невролога</w:t>
      </w:r>
      <w:r w:rsidRPr="002F7BF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имеют право запис</w:t>
      </w:r>
      <w:r w:rsidRPr="00BF2E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аться без направления терапевта через регистратуру или непосредственно врачами: кардиологом или неврологом.</w:t>
      </w:r>
    </w:p>
    <w:p w:rsidR="002F7BFD" w:rsidRDefault="002F7BFD" w:rsidP="00624A26">
      <w:pPr>
        <w:shd w:val="clear" w:color="auto" w:fill="FFFFFF"/>
        <w:spacing w:before="100" w:beforeAutospacing="1" w:after="100" w:afterAutospacing="1" w:line="177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2E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Запись к ревматологу</w:t>
      </w:r>
      <w:r w:rsidRPr="002F7BF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- только по направлению терапевта при наличии у пациента определенных показаний, необходимых для консультации </w:t>
      </w:r>
      <w:r w:rsidRPr="002F7BF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специалиста. Запись производится заведующими терапевтическими отделениями.</w:t>
      </w:r>
    </w:p>
    <w:p w:rsidR="004D44E7" w:rsidRDefault="004D44E7" w:rsidP="00624A26">
      <w:pPr>
        <w:shd w:val="clear" w:color="auto" w:fill="FFFFFF"/>
        <w:spacing w:before="215" w:after="215" w:line="240" w:lineRule="auto"/>
        <w:jc w:val="both"/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F2E68"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 данным специалистам можно записаться и через регистратуру в день обращения при наличии свободных талонов</w:t>
      </w:r>
      <w:r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</w:t>
      </w:r>
    </w:p>
    <w:p w:rsidR="00457E3F" w:rsidRDefault="00457E3F" w:rsidP="00624A26">
      <w:pPr>
        <w:pStyle w:val="a7"/>
        <w:shd w:val="clear" w:color="auto" w:fill="FFFFFF"/>
        <w:spacing w:before="0" w:beforeAutospacing="0" w:after="94" w:afterAutospacing="0"/>
        <w:jc w:val="both"/>
        <w:rPr>
          <w:color w:val="0070C0"/>
          <w:sz w:val="28"/>
          <w:szCs w:val="28"/>
        </w:rPr>
      </w:pPr>
      <w:r w:rsidRPr="00BF2E68">
        <w:rPr>
          <w:rStyle w:val="a8"/>
          <w:color w:val="0070C0"/>
          <w:sz w:val="28"/>
          <w:szCs w:val="28"/>
        </w:rPr>
        <w:t>Пациенты с открытыми больничными листами</w:t>
      </w:r>
      <w:r w:rsidRPr="00BF2E68">
        <w:rPr>
          <w:color w:val="0070C0"/>
          <w:sz w:val="28"/>
          <w:szCs w:val="28"/>
        </w:rPr>
        <w:t>, выданными другими медицинскими организациями, после стационара, больные с травмами головы, после консультации нейрохирурга, обеспечиваются талоном к специалисту в день обращения без предварительной записи.</w:t>
      </w:r>
    </w:p>
    <w:p w:rsidR="004D44E7" w:rsidRDefault="004D44E7" w:rsidP="00624A26">
      <w:pPr>
        <w:pStyle w:val="a7"/>
        <w:shd w:val="clear" w:color="auto" w:fill="FFFFFF"/>
        <w:spacing w:before="0" w:beforeAutospacing="0" w:after="94" w:afterAutospacing="0"/>
        <w:jc w:val="both"/>
        <w:rPr>
          <w:color w:val="0070C0"/>
          <w:sz w:val="28"/>
          <w:szCs w:val="28"/>
        </w:rPr>
      </w:pPr>
    </w:p>
    <w:p w:rsidR="004D44E7" w:rsidRPr="00BF2E68" w:rsidRDefault="004D44E7" w:rsidP="00624A26">
      <w:pPr>
        <w:pStyle w:val="a7"/>
        <w:shd w:val="clear" w:color="auto" w:fill="FFFFFF"/>
        <w:spacing w:before="0" w:beforeAutospacing="0" w:after="94" w:afterAutospacing="0"/>
        <w:jc w:val="both"/>
        <w:rPr>
          <w:color w:val="0070C0"/>
          <w:sz w:val="28"/>
          <w:szCs w:val="28"/>
        </w:rPr>
      </w:pPr>
    </w:p>
    <w:p w:rsidR="00457E3F" w:rsidRPr="00BF2E68" w:rsidRDefault="00457E3F" w:rsidP="00624A26">
      <w:pPr>
        <w:pStyle w:val="a7"/>
        <w:shd w:val="clear" w:color="auto" w:fill="FFFFFF"/>
        <w:spacing w:before="0" w:beforeAutospacing="0" w:after="94" w:afterAutospacing="0"/>
        <w:jc w:val="both"/>
        <w:rPr>
          <w:color w:val="0070C0"/>
          <w:sz w:val="28"/>
          <w:szCs w:val="28"/>
        </w:rPr>
      </w:pPr>
      <w:r w:rsidRPr="00BF2E68">
        <w:rPr>
          <w:rStyle w:val="a8"/>
          <w:color w:val="0070C0"/>
          <w:sz w:val="28"/>
          <w:szCs w:val="28"/>
        </w:rPr>
        <w:t xml:space="preserve">Пациенты с </w:t>
      </w:r>
      <w:r w:rsidR="00F574B0">
        <w:rPr>
          <w:rStyle w:val="a8"/>
          <w:color w:val="0070C0"/>
          <w:sz w:val="28"/>
          <w:szCs w:val="28"/>
        </w:rPr>
        <w:t xml:space="preserve">острыми заболеваниями и </w:t>
      </w:r>
      <w:r w:rsidRPr="00BF2E68">
        <w:rPr>
          <w:rStyle w:val="a8"/>
          <w:color w:val="0070C0"/>
          <w:sz w:val="28"/>
          <w:szCs w:val="28"/>
        </w:rPr>
        <w:t>обострением хронических заболеваний</w:t>
      </w:r>
      <w:r w:rsidRPr="00BF2E68">
        <w:rPr>
          <w:color w:val="0070C0"/>
          <w:sz w:val="28"/>
          <w:szCs w:val="28"/>
        </w:rPr>
        <w:t> (высокое артериальное давление, высокая температура, острая боль любого характера) обеспечиваются талоном к специалисту в день обращения без предварительной записи.</w:t>
      </w:r>
    </w:p>
    <w:p w:rsidR="004D44E7" w:rsidRPr="00BF2E68" w:rsidRDefault="004D44E7" w:rsidP="00624A26">
      <w:pPr>
        <w:shd w:val="clear" w:color="auto" w:fill="FFFFFF"/>
        <w:spacing w:before="100" w:beforeAutospacing="1" w:after="100" w:afterAutospacing="1" w:line="177" w:lineRule="atLeast"/>
        <w:ind w:left="-13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2E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Запись в день обращения</w:t>
      </w:r>
      <w:r w:rsidRPr="00CD020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на амбулаторный прием к врачам. Данный вид записи осуществляется при личном обращении в регистратуру.</w:t>
      </w:r>
    </w:p>
    <w:p w:rsidR="004D44E7" w:rsidRPr="00BF2E68" w:rsidRDefault="004D44E7" w:rsidP="00624A26">
      <w:pPr>
        <w:shd w:val="clear" w:color="auto" w:fill="FFFFFF"/>
        <w:spacing w:before="100" w:beforeAutospacing="1" w:after="100" w:afterAutospacing="1" w:line="177" w:lineRule="atLeast"/>
        <w:ind w:left="-13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2E68">
        <w:rPr>
          <w:rFonts w:ascii="Times New Roman" w:hAnsi="Times New Roman" w:cs="Times New Roman"/>
          <w:color w:val="0070C0"/>
          <w:sz w:val="28"/>
          <w:szCs w:val="28"/>
        </w:rPr>
        <w:t>Необходимо взять талон «электронной очереди» в регистратуру, выбрав для этого нужное для своей цели посещения «окно» на инфомате, и ждать номера своей очереди на электронном  табло. Затем обратиться в регистратуру для получения талона амбулаторного пациента на прием к врачу. В регистратуре необходимо предъявить паспорт и действующий полис ОМС. </w:t>
      </w:r>
    </w:p>
    <w:p w:rsidR="004D44E7" w:rsidRPr="00BF2E68" w:rsidRDefault="004D44E7" w:rsidP="00624A26">
      <w:pPr>
        <w:shd w:val="clear" w:color="auto" w:fill="FFFFFF"/>
        <w:spacing w:before="215" w:after="215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8A45C4" w:rsidRPr="008A45C4" w:rsidRDefault="008A45C4" w:rsidP="00624A26">
      <w:pPr>
        <w:shd w:val="clear" w:color="auto" w:fill="FFFFFF"/>
        <w:spacing w:after="88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D44E7">
        <w:rPr>
          <w:rFonts w:ascii="Times New Roman" w:eastAsia="Times New Roman" w:hAnsi="Times New Roman" w:cs="Times New Roman"/>
          <w:color w:val="0070C0"/>
          <w:sz w:val="28"/>
          <w:szCs w:val="28"/>
          <w:highlight w:val="yellow"/>
          <w:lang w:eastAsia="ru-RU"/>
        </w:rPr>
        <w:t>ПЛАТНЫЙ ПРИЕМ ОКАЗЫВАЕТСЯ ПО ПРЕДВАРИТЕЛЬНОЙ ЗАПИСИ (кабинет №21) СЛЕДУЮЩИМИ СПЕЦИАЛИСТАМИ: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офтальмолог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отоларинголог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невролог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гастроэнтеролог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инфекционист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гирудотерапевт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специалист по ультразвуковой диагностике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гинеколог</w:t>
      </w:r>
    </w:p>
    <w:p w:rsidR="008A45C4" w:rsidRPr="008A45C4" w:rsidRDefault="008A45C4" w:rsidP="00624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77" w:lineRule="atLeast"/>
        <w:ind w:left="22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45C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ортопед</w:t>
      </w:r>
    </w:p>
    <w:p w:rsidR="008A45C4" w:rsidRPr="00624A26" w:rsidRDefault="008A45C4" w:rsidP="00624A26">
      <w:pPr>
        <w:numPr>
          <w:ilvl w:val="0"/>
          <w:numId w:val="3"/>
        </w:numPr>
        <w:shd w:val="clear" w:color="auto" w:fill="FFFFFF"/>
        <w:spacing w:before="215" w:beforeAutospacing="1" w:after="215" w:afterAutospacing="1" w:line="240" w:lineRule="auto"/>
        <w:ind w:left="221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624A2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иглорефлексотерапевт</w:t>
      </w:r>
    </w:p>
    <w:sectPr w:rsidR="008A45C4" w:rsidRPr="00624A26" w:rsidSect="00624A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9EE" w:rsidRDefault="001969EE" w:rsidP="00405309">
      <w:pPr>
        <w:spacing w:after="0" w:line="240" w:lineRule="auto"/>
      </w:pPr>
      <w:r>
        <w:separator/>
      </w:r>
    </w:p>
  </w:endnote>
  <w:endnote w:type="continuationSeparator" w:id="0">
    <w:p w:rsidR="001969EE" w:rsidRDefault="001969EE" w:rsidP="0040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9EE" w:rsidRDefault="001969EE" w:rsidP="00405309">
      <w:pPr>
        <w:spacing w:after="0" w:line="240" w:lineRule="auto"/>
      </w:pPr>
      <w:r>
        <w:separator/>
      </w:r>
    </w:p>
  </w:footnote>
  <w:footnote w:type="continuationSeparator" w:id="0">
    <w:p w:rsidR="001969EE" w:rsidRDefault="001969EE" w:rsidP="0040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9C0"/>
    <w:multiLevelType w:val="multilevel"/>
    <w:tmpl w:val="D66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92255"/>
    <w:multiLevelType w:val="hybridMultilevel"/>
    <w:tmpl w:val="A220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E2EBE"/>
    <w:multiLevelType w:val="multilevel"/>
    <w:tmpl w:val="F99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133EC"/>
    <w:multiLevelType w:val="multilevel"/>
    <w:tmpl w:val="4C24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A0ED7"/>
    <w:multiLevelType w:val="multilevel"/>
    <w:tmpl w:val="278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622CA2"/>
    <w:multiLevelType w:val="hybridMultilevel"/>
    <w:tmpl w:val="1B7CE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B1E"/>
    <w:rsid w:val="00015963"/>
    <w:rsid w:val="00077B1E"/>
    <w:rsid w:val="000E3AF9"/>
    <w:rsid w:val="001142AC"/>
    <w:rsid w:val="00126B42"/>
    <w:rsid w:val="00174950"/>
    <w:rsid w:val="001969EE"/>
    <w:rsid w:val="00215622"/>
    <w:rsid w:val="00245494"/>
    <w:rsid w:val="002603EB"/>
    <w:rsid w:val="00262646"/>
    <w:rsid w:val="002F7BFD"/>
    <w:rsid w:val="00334062"/>
    <w:rsid w:val="003737C6"/>
    <w:rsid w:val="00405309"/>
    <w:rsid w:val="00414C91"/>
    <w:rsid w:val="00422E27"/>
    <w:rsid w:val="00457E3F"/>
    <w:rsid w:val="004720A3"/>
    <w:rsid w:val="004D28A2"/>
    <w:rsid w:val="004D44E7"/>
    <w:rsid w:val="005C2D35"/>
    <w:rsid w:val="005F3F3F"/>
    <w:rsid w:val="00622887"/>
    <w:rsid w:val="00624A26"/>
    <w:rsid w:val="00641975"/>
    <w:rsid w:val="0071320D"/>
    <w:rsid w:val="007D07FD"/>
    <w:rsid w:val="00835B15"/>
    <w:rsid w:val="008855A0"/>
    <w:rsid w:val="008A45C4"/>
    <w:rsid w:val="0092439E"/>
    <w:rsid w:val="009532C1"/>
    <w:rsid w:val="009711F1"/>
    <w:rsid w:val="0097305C"/>
    <w:rsid w:val="00986AE5"/>
    <w:rsid w:val="00A80E65"/>
    <w:rsid w:val="00B375DD"/>
    <w:rsid w:val="00B84809"/>
    <w:rsid w:val="00B9518E"/>
    <w:rsid w:val="00BE502B"/>
    <w:rsid w:val="00BF2E68"/>
    <w:rsid w:val="00C10766"/>
    <w:rsid w:val="00C23B8A"/>
    <w:rsid w:val="00CA750B"/>
    <w:rsid w:val="00CC4AFF"/>
    <w:rsid w:val="00CD0203"/>
    <w:rsid w:val="00DD4C7C"/>
    <w:rsid w:val="00E16F56"/>
    <w:rsid w:val="00E219AF"/>
    <w:rsid w:val="00E279B1"/>
    <w:rsid w:val="00E92F78"/>
    <w:rsid w:val="00E947DB"/>
    <w:rsid w:val="00ED3764"/>
    <w:rsid w:val="00EE2AFB"/>
    <w:rsid w:val="00EE49A5"/>
    <w:rsid w:val="00F339EB"/>
    <w:rsid w:val="00F42278"/>
    <w:rsid w:val="00F574B0"/>
    <w:rsid w:val="00F9483E"/>
    <w:rsid w:val="00FB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91"/>
  </w:style>
  <w:style w:type="paragraph" w:styleId="1">
    <w:name w:val="heading 1"/>
    <w:basedOn w:val="a"/>
    <w:link w:val="10"/>
    <w:uiPriority w:val="9"/>
    <w:qFormat/>
    <w:rsid w:val="00077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7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7B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B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7B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uth-help">
    <w:name w:val="auth-help"/>
    <w:basedOn w:val="a"/>
    <w:rsid w:val="0007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77B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B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3F3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A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22E2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574B0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0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5309"/>
  </w:style>
  <w:style w:type="paragraph" w:styleId="ac">
    <w:name w:val="footer"/>
    <w:basedOn w:val="a"/>
    <w:link w:val="ad"/>
    <w:uiPriority w:val="99"/>
    <w:semiHidden/>
    <w:unhideWhenUsed/>
    <w:rsid w:val="0040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5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934">
                  <w:marLeft w:val="0"/>
                  <w:marRight w:val="0"/>
                  <w:marTop w:val="0"/>
                  <w:marBottom w:val="0"/>
                  <w:divBdr>
                    <w:top w:val="single" w:sz="4" w:space="16" w:color="316EBF"/>
                    <w:left w:val="single" w:sz="4" w:space="16" w:color="316EBF"/>
                    <w:bottom w:val="single" w:sz="4" w:space="16" w:color="316EBF"/>
                    <w:right w:val="single" w:sz="4" w:space="16" w:color="316EBF"/>
                  </w:divBdr>
                  <w:divsChild>
                    <w:div w:id="270669473">
                      <w:marLeft w:val="0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42389">
                  <w:marLeft w:val="0"/>
                  <w:marRight w:val="0"/>
                  <w:marTop w:val="269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r2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Фентисова</cp:lastModifiedBy>
  <cp:revision>5</cp:revision>
  <dcterms:created xsi:type="dcterms:W3CDTF">2018-06-22T00:41:00Z</dcterms:created>
  <dcterms:modified xsi:type="dcterms:W3CDTF">2018-06-22T01:09:00Z</dcterms:modified>
</cp:coreProperties>
</file>