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1471" w:rsidRPr="003D709D" w:rsidRDefault="007A1471" w:rsidP="007A1471">
      <w:pPr>
        <w:jc w:val="center"/>
      </w:pPr>
      <w:r w:rsidRPr="003D709D">
        <w:t>БЮД</w:t>
      </w:r>
      <w:r w:rsidRPr="003D709D">
        <w:softHyphen/>
        <w:t>ЖЕТ</w:t>
      </w:r>
      <w:r w:rsidRPr="003D709D">
        <w:softHyphen/>
        <w:t>НОЕ УЧ</w:t>
      </w:r>
      <w:r w:rsidRPr="003D709D">
        <w:softHyphen/>
        <w:t>РЕ</w:t>
      </w:r>
      <w:r w:rsidRPr="003D709D">
        <w:softHyphen/>
        <w:t>Ж</w:t>
      </w:r>
      <w:r w:rsidRPr="003D709D">
        <w:softHyphen/>
        <w:t>ДЕ</w:t>
      </w:r>
      <w:r w:rsidRPr="003D709D">
        <w:softHyphen/>
        <w:t>НИЕ ЗДРА</w:t>
      </w:r>
      <w:r w:rsidRPr="003D709D">
        <w:softHyphen/>
        <w:t>ВО</w:t>
      </w:r>
      <w:r w:rsidRPr="003D709D">
        <w:softHyphen/>
        <w:t>ОХРА</w:t>
      </w:r>
      <w:r w:rsidRPr="003D709D">
        <w:softHyphen/>
        <w:t>НЕ</w:t>
      </w:r>
      <w:r w:rsidRPr="003D709D">
        <w:softHyphen/>
        <w:t>НИЯ</w:t>
      </w:r>
    </w:p>
    <w:p w:rsidR="007A1471" w:rsidRPr="003D709D" w:rsidRDefault="007A1471" w:rsidP="007A1471">
      <w:pPr>
        <w:jc w:val="center"/>
      </w:pPr>
      <w:r w:rsidRPr="003D709D">
        <w:t>МУ</w:t>
      </w:r>
      <w:r w:rsidRPr="003D709D">
        <w:softHyphen/>
        <w:t>НИ</w:t>
      </w:r>
      <w:r w:rsidRPr="003D709D">
        <w:softHyphen/>
        <w:t>ЦИ</w:t>
      </w:r>
      <w:r w:rsidRPr="003D709D">
        <w:softHyphen/>
        <w:t>ПАЛЬ</w:t>
      </w:r>
      <w:r w:rsidRPr="003D709D">
        <w:softHyphen/>
        <w:t>НО</w:t>
      </w:r>
      <w:r w:rsidRPr="003D709D">
        <w:softHyphen/>
        <w:t>ГО ОБ</w:t>
      </w:r>
      <w:r w:rsidRPr="003D709D">
        <w:softHyphen/>
        <w:t>РА</w:t>
      </w:r>
      <w:r w:rsidRPr="003D709D">
        <w:softHyphen/>
        <w:t>ЗО</w:t>
      </w:r>
      <w:r w:rsidRPr="003D709D">
        <w:softHyphen/>
        <w:t>ВА</w:t>
      </w:r>
      <w:r w:rsidRPr="003D709D">
        <w:softHyphen/>
        <w:t>НИЯ ДИН</w:t>
      </w:r>
      <w:r w:rsidRPr="003D709D">
        <w:softHyphen/>
        <w:t>СКОЙ РАЙ</w:t>
      </w:r>
      <w:r w:rsidRPr="003D709D">
        <w:softHyphen/>
        <w:t>ОН</w:t>
      </w:r>
    </w:p>
    <w:p w:rsidR="007A1471" w:rsidRPr="003D709D" w:rsidRDefault="007A1471" w:rsidP="007A1471">
      <w:pPr>
        <w:jc w:val="center"/>
      </w:pPr>
      <w:r w:rsidRPr="003D709D">
        <w:t>«ЦЕН</w:t>
      </w:r>
      <w:r w:rsidRPr="003D709D">
        <w:softHyphen/>
        <w:t>ТРАЛЬ</w:t>
      </w:r>
      <w:r w:rsidRPr="003D709D">
        <w:softHyphen/>
        <w:t>НАЯ РАЙ</w:t>
      </w:r>
      <w:r w:rsidRPr="003D709D">
        <w:softHyphen/>
        <w:t>ОН</w:t>
      </w:r>
      <w:r w:rsidRPr="003D709D">
        <w:softHyphen/>
        <w:t>НАЯ БОЛЬ</w:t>
      </w:r>
      <w:r w:rsidRPr="003D709D">
        <w:softHyphen/>
        <w:t>НИ</w:t>
      </w:r>
      <w:r w:rsidRPr="003D709D">
        <w:softHyphen/>
        <w:t>ЦА»</w:t>
      </w:r>
    </w:p>
    <w:p w:rsidR="007A1471" w:rsidRDefault="0035387B" w:rsidP="007A1471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64.8pt;margin-top:4.8pt;width:115.5pt;height:38.25pt;z-index:251658240" strokecolor="#17365d [2415]">
            <v:textbox style="mso-next-textbox:#_x0000_s1026">
              <w:txbxContent>
                <w:p w:rsidR="0035387B" w:rsidRPr="00105BE2" w:rsidRDefault="0035387B" w:rsidP="0035387B">
                  <w:pPr>
                    <w:pStyle w:val="2"/>
                  </w:pPr>
                  <w:r w:rsidRPr="00105BE2">
                    <w:t>КОПИЯ  ВЕРНА</w:t>
                  </w:r>
                </w:p>
              </w:txbxContent>
            </v:textbox>
          </v:rect>
        </w:pict>
      </w:r>
    </w:p>
    <w:p w:rsidR="007A1471" w:rsidRPr="003D709D" w:rsidRDefault="0035387B" w:rsidP="0035387B">
      <w:r>
        <w:t xml:space="preserve">                                               </w:t>
      </w:r>
      <w:r w:rsidR="007A1471" w:rsidRPr="003D709D">
        <w:t>ПРИ</w:t>
      </w:r>
      <w:r w:rsidR="007A1471" w:rsidRPr="003D709D">
        <w:softHyphen/>
        <w:t>КАЗ № __</w:t>
      </w:r>
      <w:r w:rsidR="007A1471">
        <w:rPr>
          <w:u w:val="single"/>
        </w:rPr>
        <w:t>41</w:t>
      </w:r>
      <w:r w:rsidR="007A1471" w:rsidRPr="003D709D">
        <w:t>__</w:t>
      </w:r>
    </w:p>
    <w:p w:rsidR="007A1471" w:rsidRDefault="007A1471" w:rsidP="007A1471">
      <w:pPr>
        <w:jc w:val="center"/>
      </w:pPr>
    </w:p>
    <w:p w:rsidR="007A1471" w:rsidRPr="003D709D" w:rsidRDefault="007A1471" w:rsidP="007A1471">
      <w:pPr>
        <w:jc w:val="center"/>
      </w:pPr>
    </w:p>
    <w:p w:rsidR="007A1471" w:rsidRPr="003D709D" w:rsidRDefault="007A1471" w:rsidP="007A1471">
      <w:r>
        <w:t>от «_</w:t>
      </w:r>
      <w:r>
        <w:rPr>
          <w:u w:val="single"/>
        </w:rPr>
        <w:t>10</w:t>
      </w:r>
      <w:r>
        <w:t>_»___</w:t>
      </w:r>
      <w:r>
        <w:rPr>
          <w:u w:val="single"/>
        </w:rPr>
        <w:t>01</w:t>
      </w:r>
      <w:r>
        <w:t xml:space="preserve">___ 2018 </w:t>
      </w:r>
      <w:r w:rsidRPr="003D709D">
        <w:t xml:space="preserve"> го</w:t>
      </w:r>
      <w:r w:rsidRPr="003D709D">
        <w:softHyphen/>
        <w:t>да                                                       ст. Дин</w:t>
      </w:r>
      <w:r w:rsidRPr="003D709D">
        <w:softHyphen/>
        <w:t>ская</w:t>
      </w:r>
    </w:p>
    <w:p w:rsidR="007A1471" w:rsidRDefault="007A1471" w:rsidP="007A1471">
      <w:pPr>
        <w:jc w:val="center"/>
        <w:rPr>
          <w:b/>
        </w:rPr>
      </w:pPr>
    </w:p>
    <w:p w:rsidR="007A1471" w:rsidRDefault="007A1471" w:rsidP="007A1471">
      <w:pPr>
        <w:jc w:val="center"/>
        <w:rPr>
          <w:b/>
        </w:rPr>
      </w:pPr>
      <w:r w:rsidRPr="00043CE1">
        <w:rPr>
          <w:b/>
        </w:rPr>
        <w:t xml:space="preserve">Об </w:t>
      </w:r>
      <w:r>
        <w:rPr>
          <w:b/>
        </w:rPr>
        <w:t>утверждении порядка записи на приём врача, проведение диагностических обследований в амбулаторно-поликлинических подразделениях БУЗ муниципального образования Динской район «Центральная районная больница»</w:t>
      </w:r>
    </w:p>
    <w:p w:rsidR="007A1471" w:rsidRDefault="007A1471" w:rsidP="007A1471">
      <w:pPr>
        <w:jc w:val="center"/>
        <w:rPr>
          <w:b/>
        </w:rPr>
      </w:pPr>
    </w:p>
    <w:p w:rsidR="007A1471" w:rsidRDefault="007A1471" w:rsidP="007A1471">
      <w:r>
        <w:t xml:space="preserve">В целях повышения доступности получения населением Динского района амбулаторно-поликлинической медицинской помощи в структурных подразделениях БУЗ муниципального образования Динской район «Центральная районная больница», - </w:t>
      </w:r>
    </w:p>
    <w:p w:rsidR="007A1471" w:rsidRDefault="007A1471" w:rsidP="007A1471"/>
    <w:p w:rsidR="007A1471" w:rsidRDefault="007A1471" w:rsidP="007A1471">
      <w:pPr>
        <w:jc w:val="center"/>
      </w:pPr>
      <w:r>
        <w:t>ПРИКАЗЫВАЮ:</w:t>
      </w:r>
    </w:p>
    <w:p w:rsidR="007A1471" w:rsidRDefault="007A1471" w:rsidP="007A1471">
      <w:pPr>
        <w:jc w:val="center"/>
      </w:pPr>
    </w:p>
    <w:p w:rsidR="00412B5B" w:rsidRDefault="00F838FC" w:rsidP="00412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7A1471" w:rsidRPr="007A36E4">
        <w:rPr>
          <w:sz w:val="28"/>
          <w:szCs w:val="28"/>
        </w:rPr>
        <w:t xml:space="preserve">орядок </w:t>
      </w:r>
      <w:r w:rsidR="00412B5B" w:rsidRPr="007A36E4">
        <w:rPr>
          <w:sz w:val="28"/>
          <w:szCs w:val="28"/>
        </w:rPr>
        <w:t>записи на приём, диагностические обследования в амбулаторно-поликлинические подразделения БУЗ муниципального образования Динской район «Центральная районная больница»</w:t>
      </w:r>
      <w:r w:rsidR="007A36E4">
        <w:rPr>
          <w:sz w:val="28"/>
          <w:szCs w:val="28"/>
        </w:rPr>
        <w:t xml:space="preserve"> </w:t>
      </w:r>
      <w:proofErr w:type="gramStart"/>
      <w:r w:rsidR="007A36E4">
        <w:rPr>
          <w:sz w:val="28"/>
          <w:szCs w:val="28"/>
        </w:rPr>
        <w:t>согласно приложения</w:t>
      </w:r>
      <w:proofErr w:type="gramEnd"/>
      <w:r w:rsidR="007A36E4">
        <w:rPr>
          <w:sz w:val="28"/>
          <w:szCs w:val="28"/>
        </w:rPr>
        <w:t xml:space="preserve"> к настоящему приказу.</w:t>
      </w:r>
    </w:p>
    <w:p w:rsidR="007A36E4" w:rsidRDefault="007A36E4" w:rsidP="00412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36E4" w:rsidRDefault="007A36E4" w:rsidP="00412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главного врача по поликлиническому разделу работы, заведующим участковыми больницами, врачам амбулаторий</w:t>
      </w:r>
      <w:r w:rsidR="00F838FC">
        <w:rPr>
          <w:sz w:val="28"/>
          <w:szCs w:val="28"/>
        </w:rPr>
        <w:t xml:space="preserve"> обеспечить выполнение утвержденного Порядка </w:t>
      </w:r>
      <w:r w:rsidR="00F838FC" w:rsidRPr="007A36E4">
        <w:rPr>
          <w:sz w:val="28"/>
          <w:szCs w:val="28"/>
        </w:rPr>
        <w:t>записи на приём, диагностические обследования</w:t>
      </w:r>
      <w:r w:rsidR="00F838FC">
        <w:rPr>
          <w:sz w:val="28"/>
          <w:szCs w:val="28"/>
        </w:rPr>
        <w:t xml:space="preserve"> в курируемых подразделениях.</w:t>
      </w:r>
    </w:p>
    <w:p w:rsidR="00F838FC" w:rsidRDefault="00F838FC" w:rsidP="00412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38FC" w:rsidRDefault="00F838FC" w:rsidP="00412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</w:t>
      </w:r>
      <w:r w:rsidR="00F32210">
        <w:rPr>
          <w:sz w:val="28"/>
          <w:szCs w:val="28"/>
        </w:rPr>
        <w:t xml:space="preserve">организацию </w:t>
      </w:r>
      <w:r w:rsidR="00F32210" w:rsidRPr="007A36E4">
        <w:rPr>
          <w:sz w:val="28"/>
          <w:szCs w:val="28"/>
        </w:rPr>
        <w:t>записи на приём, диагностические обследования в амбулаторно-п</w:t>
      </w:r>
      <w:r w:rsidR="00F32210">
        <w:rPr>
          <w:sz w:val="28"/>
          <w:szCs w:val="28"/>
        </w:rPr>
        <w:t>оликлинических</w:t>
      </w:r>
      <w:r w:rsidR="00F32210" w:rsidRPr="007A36E4">
        <w:rPr>
          <w:sz w:val="28"/>
          <w:szCs w:val="28"/>
        </w:rPr>
        <w:t xml:space="preserve"> подразделения</w:t>
      </w:r>
      <w:r w:rsidR="00F32210">
        <w:rPr>
          <w:sz w:val="28"/>
          <w:szCs w:val="28"/>
        </w:rPr>
        <w:t>х</w:t>
      </w:r>
      <w:r w:rsidR="00F32210" w:rsidRPr="007A36E4">
        <w:rPr>
          <w:sz w:val="28"/>
          <w:szCs w:val="28"/>
        </w:rPr>
        <w:t xml:space="preserve"> БУЗ муниципального образования Динской район «Центральная районная больница»</w:t>
      </w:r>
      <w:r w:rsidR="00F32210">
        <w:rPr>
          <w:sz w:val="28"/>
          <w:szCs w:val="28"/>
        </w:rPr>
        <w:t xml:space="preserve"> заместителя главного врача по поликлиническому разделу работы (Ланских А.А.).</w:t>
      </w:r>
    </w:p>
    <w:p w:rsidR="00F32210" w:rsidRDefault="00F32210" w:rsidP="00412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210" w:rsidRDefault="00F32210" w:rsidP="00412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главного врача по поликлиническому разделу работы Ланских А.А.</w:t>
      </w:r>
    </w:p>
    <w:p w:rsidR="00F32210" w:rsidRDefault="00F32210" w:rsidP="00412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210" w:rsidRDefault="00F32210" w:rsidP="00412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        Э.А. Асланян</w:t>
      </w:r>
    </w:p>
    <w:p w:rsidR="00F32210" w:rsidRDefault="00F32210" w:rsidP="00412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210" w:rsidRDefault="00F32210" w:rsidP="00412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</w:p>
    <w:p w:rsidR="00F32210" w:rsidRDefault="00F32210" w:rsidP="00412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зам. главного врача</w:t>
      </w:r>
    </w:p>
    <w:p w:rsidR="00F32210" w:rsidRDefault="00F32210" w:rsidP="00412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медицинскому обслуживанию </w:t>
      </w:r>
    </w:p>
    <w:p w:rsidR="00F32210" w:rsidRPr="007A36E4" w:rsidRDefault="00F32210" w:rsidP="00412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населения                                                          В.А. Щербаха</w:t>
      </w:r>
    </w:p>
    <w:p w:rsidR="00CE47A3" w:rsidRDefault="00CE47A3" w:rsidP="00CE47A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к приказу </w:t>
      </w:r>
    </w:p>
    <w:p w:rsidR="00CE47A3" w:rsidRDefault="00CE47A3" w:rsidP="00CE47A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главного врача</w:t>
      </w:r>
    </w:p>
    <w:p w:rsidR="00CE47A3" w:rsidRPr="00CE47A3" w:rsidRDefault="00CE47A3" w:rsidP="00CE47A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_____________ № ___________</w:t>
      </w:r>
    </w:p>
    <w:p w:rsidR="00CE47A3" w:rsidRDefault="00CE47A3" w:rsidP="00D9414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E47A3" w:rsidRDefault="00CE47A3" w:rsidP="00D9414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9414E">
        <w:rPr>
          <w:b/>
          <w:sz w:val="28"/>
          <w:szCs w:val="28"/>
        </w:rPr>
        <w:t xml:space="preserve">Порядок </w:t>
      </w: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9414E">
        <w:rPr>
          <w:b/>
          <w:sz w:val="28"/>
          <w:szCs w:val="28"/>
        </w:rPr>
        <w:t>записи на приём</w:t>
      </w:r>
      <w:r w:rsidR="007A1471">
        <w:rPr>
          <w:b/>
          <w:sz w:val="28"/>
          <w:szCs w:val="28"/>
        </w:rPr>
        <w:t>, диагностические обследования</w:t>
      </w:r>
      <w:r w:rsidRPr="00D9414E">
        <w:rPr>
          <w:b/>
          <w:sz w:val="28"/>
          <w:szCs w:val="28"/>
        </w:rPr>
        <w:t xml:space="preserve"> в амбулаторно-поликлинические подразделения БУЗ муниципального образования Динской район «Центральная районная больница»</w:t>
      </w: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 xml:space="preserve">Прием плановых больных в амбулаторно-поликлинических </w:t>
      </w:r>
      <w:r w:rsidR="005C30B2">
        <w:rPr>
          <w:sz w:val="28"/>
          <w:szCs w:val="28"/>
        </w:rPr>
        <w:t>подразделениях БУЗ муниципального образования Динской район «Центральная районная больница»</w:t>
      </w:r>
      <w:r w:rsidRPr="00D9414E">
        <w:rPr>
          <w:sz w:val="28"/>
          <w:szCs w:val="28"/>
        </w:rPr>
        <w:t xml:space="preserve"> осуществляется по территориальному принципу врачом-терапевтом участковым или врачом общей врачебной практики по предварительной записи, которая для удобства граждан в муниципальных учреждениях здравоохранения организуется посредством:</w:t>
      </w: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 xml:space="preserve">- телефонной связи по </w:t>
      </w:r>
      <w:r w:rsidR="005C30B2">
        <w:rPr>
          <w:sz w:val="28"/>
          <w:szCs w:val="28"/>
        </w:rPr>
        <w:t>номерам</w:t>
      </w:r>
      <w:r w:rsidR="00EF2724">
        <w:rPr>
          <w:sz w:val="28"/>
          <w:szCs w:val="28"/>
        </w:rPr>
        <w:t xml:space="preserve"> </w:t>
      </w:r>
      <w:proofErr w:type="spellStart"/>
      <w:proofErr w:type="gramStart"/>
      <w:r w:rsidR="00EF2724">
        <w:rPr>
          <w:sz w:val="28"/>
          <w:szCs w:val="28"/>
        </w:rPr>
        <w:t>колл-центра</w:t>
      </w:r>
      <w:proofErr w:type="spellEnd"/>
      <w:proofErr w:type="gramEnd"/>
      <w:r w:rsidR="00EF2724">
        <w:rPr>
          <w:sz w:val="28"/>
          <w:szCs w:val="28"/>
        </w:rPr>
        <w:t xml:space="preserve"> регистратуры поликлиники,</w:t>
      </w: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>- обращения непосредственно в регистратуру поликлиники,</w:t>
      </w:r>
    </w:p>
    <w:p w:rsidR="005C30B2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>- через электронные терминалы («</w:t>
      </w:r>
      <w:proofErr w:type="spellStart"/>
      <w:r w:rsidRPr="00D9414E">
        <w:rPr>
          <w:sz w:val="28"/>
          <w:szCs w:val="28"/>
        </w:rPr>
        <w:t>инфоматы</w:t>
      </w:r>
      <w:proofErr w:type="spellEnd"/>
      <w:r w:rsidRPr="00D9414E">
        <w:rPr>
          <w:sz w:val="28"/>
          <w:szCs w:val="28"/>
        </w:rPr>
        <w:t xml:space="preserve">»), установленные в фойе поликлиники, </w:t>
      </w: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 xml:space="preserve">- электронной записи через сеть Интернет </w:t>
      </w:r>
      <w:r w:rsidR="005247BA">
        <w:rPr>
          <w:sz w:val="28"/>
          <w:szCs w:val="28"/>
        </w:rPr>
        <w:t>http://www.kuban-online.ru</w:t>
      </w:r>
      <w:r w:rsidRPr="00D9414E">
        <w:rPr>
          <w:sz w:val="28"/>
          <w:szCs w:val="28"/>
        </w:rPr>
        <w:t>, где пациент также может узнать расписание работы врачей поликлиник.</w:t>
      </w: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>Запись на прием к врачам поликлиник</w:t>
      </w:r>
      <w:r w:rsidR="007A1471">
        <w:rPr>
          <w:sz w:val="28"/>
          <w:szCs w:val="28"/>
        </w:rPr>
        <w:t>, проведение диагностических обследований</w:t>
      </w:r>
      <w:r w:rsidRPr="00D9414E">
        <w:rPr>
          <w:sz w:val="28"/>
          <w:szCs w:val="28"/>
        </w:rPr>
        <w:t xml:space="preserve"> осуществляется на </w:t>
      </w:r>
      <w:r w:rsidR="00C30A62">
        <w:rPr>
          <w:sz w:val="28"/>
          <w:szCs w:val="28"/>
        </w:rPr>
        <w:t>2</w:t>
      </w:r>
      <w:r w:rsidRPr="00D9414E">
        <w:rPr>
          <w:sz w:val="28"/>
          <w:szCs w:val="28"/>
        </w:rPr>
        <w:t xml:space="preserve"> недели вперед от текущего дня (ежедневно добавляется один день).</w:t>
      </w: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>Вопрос организации записи на прием</w:t>
      </w:r>
      <w:r w:rsidR="00A8027F">
        <w:rPr>
          <w:sz w:val="28"/>
          <w:szCs w:val="28"/>
        </w:rPr>
        <w:t>, обследования</w:t>
      </w:r>
      <w:r w:rsidRPr="00D9414E">
        <w:rPr>
          <w:sz w:val="28"/>
          <w:szCs w:val="28"/>
        </w:rPr>
        <w:t xml:space="preserve"> может регулироваться главным врачом или заместителем главного врача по поликлиническому разделу на основании соответствующего приказа по ЛПУ, но запись на первичный прием должна составлять не меньше 2/3 от общего количества записи.</w:t>
      </w: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 xml:space="preserve">Ответственными за организацию лечебного процесса, составления графиков работы и дежурства врачебного персонала, наличия необходимого количества специалистов являются заместитель главного врача по  поликлиническому разделу и заведующие </w:t>
      </w:r>
      <w:r w:rsidR="00C30A62">
        <w:rPr>
          <w:sz w:val="28"/>
          <w:szCs w:val="28"/>
        </w:rPr>
        <w:t>участковыми больницами и амбулаториями</w:t>
      </w:r>
      <w:r w:rsidRPr="00D9414E">
        <w:rPr>
          <w:sz w:val="28"/>
          <w:szCs w:val="28"/>
        </w:rPr>
        <w:t>.</w:t>
      </w:r>
    </w:p>
    <w:p w:rsidR="00C30A62" w:rsidRDefault="00C30A62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14E" w:rsidRDefault="00D9414E" w:rsidP="00C30A6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9414E">
        <w:rPr>
          <w:sz w:val="28"/>
          <w:szCs w:val="28"/>
        </w:rPr>
        <w:t>I. Организация записи н</w:t>
      </w:r>
      <w:r w:rsidR="00C30A62">
        <w:rPr>
          <w:sz w:val="28"/>
          <w:szCs w:val="28"/>
        </w:rPr>
        <w:t>а прием к врачам в регистратуре</w:t>
      </w:r>
    </w:p>
    <w:p w:rsidR="00C30A62" w:rsidRPr="00D9414E" w:rsidRDefault="00C30A62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>При первичном обращении пациента в поликлинику запись осуществляется только через регистратуру.</w:t>
      </w:r>
    </w:p>
    <w:p w:rsidR="00FE78A5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 xml:space="preserve">1.         При обращении пациента в регистратуру лично или по телефону запись осуществляет регистратор на рабочем месте посредством программного комплекса </w:t>
      </w: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>1.1.на прием к врачу-терапевту участковому или врачу общей врачебной практики:</w:t>
      </w: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>- запись осуществляется в день обращения, на следующий день или на любой другой день по желанию пациента. Если прием врача-терапевта участкового или врача общей врачебной практики закончен, при получении согласия, пациент может быть направлен к другому терапевту.</w:t>
      </w: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414E">
        <w:rPr>
          <w:sz w:val="28"/>
          <w:szCs w:val="28"/>
        </w:rPr>
        <w:lastRenderedPageBreak/>
        <w:t>1.2. на прием к врачам специалистам  поликлиники (кардиологу,  неврологу, урологу, онкологу, офтальмологу, эндокринологу</w:t>
      </w:r>
      <w:r w:rsidR="007210C8">
        <w:rPr>
          <w:sz w:val="28"/>
          <w:szCs w:val="28"/>
        </w:rPr>
        <w:t>, аллергологу, гастроэнтерологу</w:t>
      </w:r>
      <w:r w:rsidR="00F06893">
        <w:rPr>
          <w:sz w:val="28"/>
          <w:szCs w:val="28"/>
        </w:rPr>
        <w:t xml:space="preserve">, </w:t>
      </w:r>
      <w:proofErr w:type="spellStart"/>
      <w:r w:rsidR="00F06893">
        <w:rPr>
          <w:sz w:val="28"/>
          <w:szCs w:val="28"/>
        </w:rPr>
        <w:t>оториноларингологу</w:t>
      </w:r>
      <w:proofErr w:type="spellEnd"/>
      <w:r w:rsidRPr="00D9414E">
        <w:rPr>
          <w:sz w:val="28"/>
          <w:szCs w:val="28"/>
        </w:rPr>
        <w:t>)</w:t>
      </w:r>
      <w:r w:rsidR="00DA2BDE">
        <w:rPr>
          <w:sz w:val="28"/>
          <w:szCs w:val="28"/>
        </w:rPr>
        <w:t xml:space="preserve"> -</w:t>
      </w:r>
      <w:r w:rsidRPr="00D9414E">
        <w:rPr>
          <w:sz w:val="28"/>
          <w:szCs w:val="28"/>
        </w:rPr>
        <w:t> </w:t>
      </w:r>
      <w:proofErr w:type="gramEnd"/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>- граждане, состоящие на диспансерном учете у профильного специалиста и внесенные в регистр диспансерных больных, могут быть записаны на прием к данному специалисту без предварительного посеще</w:t>
      </w:r>
      <w:r w:rsidR="007210C8">
        <w:rPr>
          <w:sz w:val="28"/>
          <w:szCs w:val="28"/>
        </w:rPr>
        <w:t>ния врача-терапевта участкового</w:t>
      </w:r>
      <w:r w:rsidRPr="00D9414E">
        <w:rPr>
          <w:sz w:val="28"/>
          <w:szCs w:val="28"/>
        </w:rPr>
        <w:t xml:space="preserve">. Запись должна быть обеспечена в течение </w:t>
      </w:r>
      <w:r w:rsidR="00DA2BDE">
        <w:rPr>
          <w:sz w:val="28"/>
          <w:szCs w:val="28"/>
        </w:rPr>
        <w:t>14</w:t>
      </w:r>
      <w:r w:rsidRPr="00D9414E">
        <w:rPr>
          <w:sz w:val="28"/>
          <w:szCs w:val="28"/>
        </w:rPr>
        <w:t xml:space="preserve"> дней с момента обращения.</w:t>
      </w: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 xml:space="preserve">- если гражданин не состоит на диспансерном учете у профильного специалиста, запись осуществляется к врачу-терапевту участковому или врачу общей врачебной практики для решения вопроса о необходимости консультации врачом специалистом и ее организации в срок до </w:t>
      </w:r>
      <w:r w:rsidR="00DA2BDE">
        <w:rPr>
          <w:sz w:val="28"/>
          <w:szCs w:val="28"/>
        </w:rPr>
        <w:t>14</w:t>
      </w:r>
      <w:r w:rsidRPr="00D9414E">
        <w:rPr>
          <w:sz w:val="28"/>
          <w:szCs w:val="28"/>
        </w:rPr>
        <w:t xml:space="preserve"> дней.</w:t>
      </w: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>1.3. на прием к врачам специалистам  поликлиники: инфекционисту, хирургу, акушеру-гинекологу, травматологу:</w:t>
      </w:r>
    </w:p>
    <w:p w:rsid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>- запись осуществляется в день обращения, на следующий день или на любой другой день по желанию пациента.</w:t>
      </w:r>
    </w:p>
    <w:p w:rsidR="005070AC" w:rsidRPr="00D9414E" w:rsidRDefault="005070AC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Запись на проведение диагностических обследований в регистратуре поликлиник не проводится.</w:t>
      </w:r>
    </w:p>
    <w:p w:rsidR="00882668" w:rsidRDefault="00882668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14E" w:rsidRDefault="00D9414E" w:rsidP="008826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9414E">
        <w:rPr>
          <w:sz w:val="28"/>
          <w:szCs w:val="28"/>
        </w:rPr>
        <w:t>II. Организация медицинской помощи по экстренным показаниям.</w:t>
      </w:r>
    </w:p>
    <w:p w:rsidR="00882668" w:rsidRPr="00D9414E" w:rsidRDefault="00882668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>2.1. Предоставление в амбулаторно-поликлинических учреждениях гражданам первичной медико-санитарной помощи по экстренным показаниям, вызванным внезапным ухудшением состояния здоровья, осуществляется без предварительной записи и без очереди независимо от прикрепления к поликлинике.</w:t>
      </w: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>2.2. Отсутствие полиса обязательного медицинского страхования и документов, удостоверяющих личность, не является причиной отказа в экстренной медицинской помощи.</w:t>
      </w:r>
    </w:p>
    <w:p w:rsid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 xml:space="preserve">2.3. При экстренном характере обращения пациента в поликлинику регистратор направляет больного на прием в доврачебный кабинет, с последующим направлением (при необходимости) к дежурному врачу </w:t>
      </w:r>
      <w:r w:rsidR="00A37B17">
        <w:rPr>
          <w:sz w:val="28"/>
          <w:szCs w:val="28"/>
        </w:rPr>
        <w:t>либо участковому врачу-терапевту</w:t>
      </w:r>
      <w:r w:rsidRPr="00D9414E">
        <w:rPr>
          <w:sz w:val="28"/>
          <w:szCs w:val="28"/>
        </w:rPr>
        <w:t>.</w:t>
      </w:r>
    </w:p>
    <w:p w:rsidR="00A8027F" w:rsidRPr="00D9414E" w:rsidRDefault="00A8027F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необходимости проведения диагностических обследований по экстренным показаниям принимает врач, проводящий осмотр больного.</w:t>
      </w: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> </w:t>
      </w:r>
    </w:p>
    <w:p w:rsidR="00D9414E" w:rsidRDefault="00D9414E" w:rsidP="00A37B1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9414E">
        <w:rPr>
          <w:sz w:val="28"/>
          <w:szCs w:val="28"/>
        </w:rPr>
        <w:t>III. Организация записи на повторный прием к врачам</w:t>
      </w:r>
      <w:r w:rsidR="00A862BF">
        <w:rPr>
          <w:sz w:val="28"/>
          <w:szCs w:val="28"/>
        </w:rPr>
        <w:t>, проведение диагностических обследований</w:t>
      </w:r>
      <w:r w:rsidRPr="00D9414E">
        <w:rPr>
          <w:sz w:val="28"/>
          <w:szCs w:val="28"/>
        </w:rPr>
        <w:t xml:space="preserve"> на амбулаторном приеме.</w:t>
      </w:r>
    </w:p>
    <w:p w:rsidR="00A37B17" w:rsidRPr="00D9414E" w:rsidRDefault="00A37B17" w:rsidP="00A37B1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>3.         На первичном приеме у врача-терапевта участкового, врача общей врачебной практики, врача специалиста, врача акушера-гинеколога:</w:t>
      </w:r>
    </w:p>
    <w:p w:rsidR="00D9414E" w:rsidRPr="00D9414E" w:rsidRDefault="003F1890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414E" w:rsidRPr="00D9414E">
        <w:rPr>
          <w:sz w:val="28"/>
          <w:szCs w:val="28"/>
        </w:rPr>
        <w:t>1.         Посредством программного комплекса на рабочем месте врачом осуществл</w:t>
      </w:r>
      <w:r w:rsidR="00A862BF">
        <w:rPr>
          <w:sz w:val="28"/>
          <w:szCs w:val="28"/>
        </w:rPr>
        <w:t xml:space="preserve">яется запись на повторный прием, </w:t>
      </w:r>
      <w:r w:rsidR="00D9414E" w:rsidRPr="00D9414E">
        <w:rPr>
          <w:sz w:val="28"/>
          <w:szCs w:val="28"/>
        </w:rPr>
        <w:t>на прием к врачу специалисту (при необходимости)</w:t>
      </w:r>
      <w:r w:rsidR="00A862BF">
        <w:rPr>
          <w:sz w:val="28"/>
          <w:szCs w:val="28"/>
        </w:rPr>
        <w:t>, на проведение диагностических обследований</w:t>
      </w:r>
      <w:r w:rsidR="00D9414E" w:rsidRPr="00D9414E">
        <w:rPr>
          <w:sz w:val="28"/>
          <w:szCs w:val="28"/>
        </w:rPr>
        <w:t>. При отсутствии технической возможности пациент направляется в регистратуру для осуществления записи.</w:t>
      </w:r>
    </w:p>
    <w:p w:rsidR="00666D2F" w:rsidRDefault="00666D2F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14E" w:rsidRDefault="00D9414E" w:rsidP="00666D2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9414E">
        <w:rPr>
          <w:sz w:val="28"/>
          <w:szCs w:val="28"/>
        </w:rPr>
        <w:lastRenderedPageBreak/>
        <w:t>IV. Организация записи на прием к врачам через электронный терминал «</w:t>
      </w:r>
      <w:proofErr w:type="spellStart"/>
      <w:r w:rsidRPr="00D9414E">
        <w:rPr>
          <w:sz w:val="28"/>
          <w:szCs w:val="28"/>
        </w:rPr>
        <w:t>инфомат</w:t>
      </w:r>
      <w:proofErr w:type="spellEnd"/>
      <w:r w:rsidRPr="00D9414E">
        <w:rPr>
          <w:sz w:val="28"/>
          <w:szCs w:val="28"/>
        </w:rPr>
        <w:t>» и сеть Интернет</w:t>
      </w:r>
    </w:p>
    <w:p w:rsidR="00666D2F" w:rsidRPr="00D9414E" w:rsidRDefault="00666D2F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>4. При записи на прием к врачу-терапевту участковому или врачу общей врачебной практики через «</w:t>
      </w:r>
      <w:proofErr w:type="spellStart"/>
      <w:r w:rsidRPr="00D9414E">
        <w:rPr>
          <w:sz w:val="28"/>
          <w:szCs w:val="28"/>
        </w:rPr>
        <w:t>инфомат</w:t>
      </w:r>
      <w:proofErr w:type="spellEnd"/>
      <w:r w:rsidRPr="00D9414E">
        <w:rPr>
          <w:sz w:val="28"/>
          <w:szCs w:val="28"/>
        </w:rPr>
        <w:t>» или сеть Интернет гражданин сам выбирает дату и время и осуществляет запись.</w:t>
      </w:r>
    </w:p>
    <w:p w:rsidR="00D9414E" w:rsidRP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4E">
        <w:rPr>
          <w:sz w:val="28"/>
          <w:szCs w:val="28"/>
        </w:rPr>
        <w:t>4.1.     на прием к специалистам узкого профиля  поликлиники: эндокринологу, кардиологу, ревматологу, неврологу, урологу, аллергологу, онкологу, офтальмологу</w:t>
      </w:r>
      <w:r w:rsidR="003F1890">
        <w:rPr>
          <w:sz w:val="28"/>
          <w:szCs w:val="28"/>
        </w:rPr>
        <w:t xml:space="preserve">, </w:t>
      </w:r>
      <w:r w:rsidR="003F1890" w:rsidRPr="003F1890">
        <w:rPr>
          <w:sz w:val="28"/>
          <w:szCs w:val="28"/>
        </w:rPr>
        <w:t xml:space="preserve"> </w:t>
      </w:r>
      <w:proofErr w:type="spellStart"/>
      <w:r w:rsidR="003F1890" w:rsidRPr="00D9414E">
        <w:rPr>
          <w:sz w:val="28"/>
          <w:szCs w:val="28"/>
        </w:rPr>
        <w:t>оториноларингологу</w:t>
      </w:r>
      <w:proofErr w:type="spellEnd"/>
      <w:r w:rsidRPr="00D9414E">
        <w:rPr>
          <w:sz w:val="28"/>
          <w:szCs w:val="28"/>
        </w:rPr>
        <w:t xml:space="preserve">  - </w:t>
      </w:r>
      <w:r w:rsidR="003F1890">
        <w:rPr>
          <w:sz w:val="28"/>
          <w:szCs w:val="28"/>
        </w:rPr>
        <w:t xml:space="preserve"> </w:t>
      </w:r>
      <w:r w:rsidRPr="00D9414E">
        <w:rPr>
          <w:sz w:val="28"/>
          <w:szCs w:val="28"/>
        </w:rPr>
        <w:t>граждане, состоящие на диспансерном учете у профильного специалиста и внесенные в регистр диспансерных больных, могут записаться на прием к данному специалисту без предварительного посещения участкового врача.</w:t>
      </w:r>
    </w:p>
    <w:p w:rsidR="00D9414E" w:rsidRDefault="00D9414E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414E">
        <w:rPr>
          <w:sz w:val="28"/>
          <w:szCs w:val="28"/>
        </w:rPr>
        <w:t xml:space="preserve">4.2.     на прием к специалистам узкого профиля поликлиники: инфекционисту, хирургу, акушеру-гинекологу, </w:t>
      </w:r>
      <w:r w:rsidR="006461AA">
        <w:rPr>
          <w:sz w:val="28"/>
          <w:szCs w:val="28"/>
        </w:rPr>
        <w:t xml:space="preserve">травматологу </w:t>
      </w:r>
      <w:r w:rsidRPr="00D9414E">
        <w:rPr>
          <w:sz w:val="28"/>
          <w:szCs w:val="28"/>
        </w:rPr>
        <w:t xml:space="preserve"> - граждане могут осуществлять запись без ограничений на удобные им дату и время.</w:t>
      </w:r>
      <w:proofErr w:type="gramEnd"/>
    </w:p>
    <w:p w:rsidR="00236039" w:rsidRPr="00D9414E" w:rsidRDefault="00236039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запись на диагностические обследования самостоятельно</w:t>
      </w:r>
      <w:r w:rsidR="00027126">
        <w:rPr>
          <w:sz w:val="28"/>
          <w:szCs w:val="28"/>
        </w:rPr>
        <w:t xml:space="preserve"> гражданами не производится.</w:t>
      </w:r>
    </w:p>
    <w:p w:rsidR="00D9414E" w:rsidRPr="00D9414E" w:rsidRDefault="00236039" w:rsidP="00D94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4.4</w:t>
      </w:r>
      <w:r w:rsidR="00D9414E" w:rsidRPr="00D9414E">
        <w:rPr>
          <w:sz w:val="28"/>
          <w:szCs w:val="28"/>
        </w:rPr>
        <w:t>.     при большом потоке больных, отпуске или болезни врачей поликлиник, а также прочих форс-мажорных обстоятельствах запись на прием через «</w:t>
      </w:r>
      <w:proofErr w:type="spellStart"/>
      <w:r w:rsidR="00D9414E" w:rsidRPr="00D9414E">
        <w:rPr>
          <w:sz w:val="28"/>
          <w:szCs w:val="28"/>
        </w:rPr>
        <w:t>инфомат</w:t>
      </w:r>
      <w:proofErr w:type="spellEnd"/>
      <w:r w:rsidR="00D9414E" w:rsidRPr="00D9414E">
        <w:rPr>
          <w:sz w:val="28"/>
          <w:szCs w:val="28"/>
        </w:rPr>
        <w:t xml:space="preserve">» или сеть Интернет для граждан может быть ограничена (до 30% от общего времени приема врача) по решению заместителя главного врача по поликлиническому разделу после проведенного анализа причин чрезмерного заполнения записи и согласования с </w:t>
      </w:r>
      <w:r w:rsidR="00EF2724">
        <w:rPr>
          <w:sz w:val="28"/>
          <w:szCs w:val="28"/>
        </w:rPr>
        <w:t>администрацией</w:t>
      </w:r>
      <w:r w:rsidR="006461AA">
        <w:rPr>
          <w:sz w:val="28"/>
          <w:szCs w:val="28"/>
        </w:rPr>
        <w:t xml:space="preserve"> БУЗ муниципального образования Динской район «Центральная</w:t>
      </w:r>
      <w:proofErr w:type="gramEnd"/>
      <w:r w:rsidR="006461AA">
        <w:rPr>
          <w:sz w:val="28"/>
          <w:szCs w:val="28"/>
        </w:rPr>
        <w:t xml:space="preserve"> районная больница»</w:t>
      </w:r>
      <w:r w:rsidR="00D9414E" w:rsidRPr="00D9414E">
        <w:rPr>
          <w:sz w:val="28"/>
          <w:szCs w:val="28"/>
        </w:rPr>
        <w:t xml:space="preserve"> на прием к врачам вводится временный режим, ограничивающий данные виды записи. Запись и (или) направление на прием к врачам осуществляется через регистратуру согласно порядку, установленному решением заместителя главного врача по поликлиническому разделу. Информация о введении временных ограничений записи к врачам должна быть размещена на информационных стендах, в т.ч. возле регистратуры, и на официальном сайте </w:t>
      </w:r>
      <w:r w:rsidR="002319A6">
        <w:rPr>
          <w:sz w:val="28"/>
          <w:szCs w:val="28"/>
        </w:rPr>
        <w:t>БУЗ муниципального образования Динской район «Центральная районная больница»</w:t>
      </w:r>
      <w:r w:rsidR="00D9414E" w:rsidRPr="00D9414E">
        <w:rPr>
          <w:sz w:val="28"/>
          <w:szCs w:val="28"/>
        </w:rPr>
        <w:t>.</w:t>
      </w:r>
    </w:p>
    <w:p w:rsidR="001434AE" w:rsidRPr="00D9414E" w:rsidRDefault="001434AE" w:rsidP="00D9414E"/>
    <w:sectPr w:rsidR="001434AE" w:rsidRPr="00D9414E" w:rsidSect="0029423E">
      <w:pgSz w:w="11906" w:h="16838"/>
      <w:pgMar w:top="851" w:right="567" w:bottom="851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9414E"/>
    <w:rsid w:val="00027126"/>
    <w:rsid w:val="000C08D5"/>
    <w:rsid w:val="001434AE"/>
    <w:rsid w:val="002319A6"/>
    <w:rsid w:val="00236039"/>
    <w:rsid w:val="0029423E"/>
    <w:rsid w:val="002B6619"/>
    <w:rsid w:val="0035387B"/>
    <w:rsid w:val="003F1890"/>
    <w:rsid w:val="00412367"/>
    <w:rsid w:val="00412B5B"/>
    <w:rsid w:val="005070AC"/>
    <w:rsid w:val="005247BA"/>
    <w:rsid w:val="005C30B2"/>
    <w:rsid w:val="006461AA"/>
    <w:rsid w:val="00666D2F"/>
    <w:rsid w:val="00672E8C"/>
    <w:rsid w:val="006C68B2"/>
    <w:rsid w:val="007210C8"/>
    <w:rsid w:val="007A1471"/>
    <w:rsid w:val="007A36E4"/>
    <w:rsid w:val="008474E0"/>
    <w:rsid w:val="00882668"/>
    <w:rsid w:val="008833D5"/>
    <w:rsid w:val="00913AAC"/>
    <w:rsid w:val="00A23CDF"/>
    <w:rsid w:val="00A37B17"/>
    <w:rsid w:val="00A8027F"/>
    <w:rsid w:val="00A862BF"/>
    <w:rsid w:val="00B657CC"/>
    <w:rsid w:val="00C30A62"/>
    <w:rsid w:val="00C57C43"/>
    <w:rsid w:val="00CE47A3"/>
    <w:rsid w:val="00D9414E"/>
    <w:rsid w:val="00D97501"/>
    <w:rsid w:val="00DA2BDE"/>
    <w:rsid w:val="00E503A3"/>
    <w:rsid w:val="00EF2724"/>
    <w:rsid w:val="00EF6966"/>
    <w:rsid w:val="00F06893"/>
    <w:rsid w:val="00F32210"/>
    <w:rsid w:val="00F355E6"/>
    <w:rsid w:val="00F838FC"/>
    <w:rsid w:val="00FE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</w:style>
  <w:style w:type="paragraph" w:styleId="2">
    <w:name w:val="heading 2"/>
    <w:basedOn w:val="a"/>
    <w:next w:val="a"/>
    <w:link w:val="20"/>
    <w:uiPriority w:val="9"/>
    <w:unhideWhenUsed/>
    <w:qFormat/>
    <w:rsid w:val="0035387B"/>
    <w:pPr>
      <w:keepNext/>
      <w:keepLines/>
      <w:widowControl w:val="0"/>
      <w:suppressAutoHyphens/>
      <w:spacing w:before="200"/>
      <w:ind w:firstLine="0"/>
      <w:jc w:val="left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14E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14E"/>
  </w:style>
  <w:style w:type="character" w:customStyle="1" w:styleId="20">
    <w:name w:val="Заголовок 2 Знак"/>
    <w:basedOn w:val="a0"/>
    <w:link w:val="2"/>
    <w:uiPriority w:val="9"/>
    <w:rsid w:val="0035387B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2018-05-08T06:10:00Z</dcterms:created>
  <dcterms:modified xsi:type="dcterms:W3CDTF">2018-05-08T07:01:00Z</dcterms:modified>
</cp:coreProperties>
</file>