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D1" w:rsidRDefault="00653BD1" w:rsidP="00653BD1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</w:rPr>
        <w:t>Перечень документов необходимых при поступлении на стационарное лечение:</w:t>
      </w:r>
    </w:p>
    <w:p w:rsidR="00653BD1" w:rsidRDefault="00653BD1" w:rsidP="00653BD1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1. Направление на стационарное лечение</w:t>
      </w:r>
      <w:r>
        <w:rPr>
          <w:rFonts w:ascii="Verdana" w:hAnsi="Verdana"/>
          <w:color w:val="000000"/>
        </w:rPr>
        <w:br/>
        <w:t>2. Паспорт</w:t>
      </w:r>
      <w:r>
        <w:rPr>
          <w:rFonts w:ascii="Verdana" w:hAnsi="Verdana"/>
          <w:color w:val="000000"/>
        </w:rPr>
        <w:br/>
        <w:t xml:space="preserve">3. Для </w:t>
      </w:r>
      <w:proofErr w:type="gramStart"/>
      <w:r>
        <w:rPr>
          <w:rFonts w:ascii="Verdana" w:hAnsi="Verdana"/>
          <w:color w:val="000000"/>
        </w:rPr>
        <w:t>работающих</w:t>
      </w:r>
      <w:proofErr w:type="gramEnd"/>
      <w:r>
        <w:rPr>
          <w:rFonts w:ascii="Verdana" w:hAnsi="Verdana"/>
          <w:color w:val="000000"/>
        </w:rPr>
        <w:t xml:space="preserve"> - полис ОМС</w:t>
      </w:r>
      <w:r>
        <w:rPr>
          <w:rFonts w:ascii="Verdana" w:hAnsi="Verdana"/>
          <w:color w:val="000000"/>
        </w:rPr>
        <w:br/>
        <w:t>4. Для прохождения МСЭ - трудовая книжка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</w:rPr>
        <w:t>Призывникам для решения вопросов годности к военной службе:</w:t>
      </w:r>
      <w:r>
        <w:rPr>
          <w:rFonts w:ascii="Verdana" w:hAnsi="Verdana"/>
          <w:color w:val="000000"/>
        </w:rPr>
        <w:br/>
        <w:t>1. Направление из военкомата на стационарное лечение</w:t>
      </w:r>
      <w:r>
        <w:rPr>
          <w:rFonts w:ascii="Verdana" w:hAnsi="Verdana"/>
          <w:color w:val="000000"/>
        </w:rPr>
        <w:br/>
        <w:t>2. Паспорт</w:t>
      </w:r>
      <w:r>
        <w:rPr>
          <w:rFonts w:ascii="Verdana" w:hAnsi="Verdana"/>
          <w:color w:val="000000"/>
        </w:rPr>
        <w:br/>
        <w:t>3. Личное дело призывника</w:t>
      </w:r>
      <w:proofErr w:type="gramStart"/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</w:rPr>
        <w:t>В</w:t>
      </w:r>
      <w:proofErr w:type="gramEnd"/>
      <w:r>
        <w:rPr>
          <w:rFonts w:ascii="Verdana" w:hAnsi="Verdana"/>
          <w:b/>
          <w:bCs/>
          <w:color w:val="000000"/>
        </w:rPr>
        <w:t xml:space="preserve"> детские отделения:</w:t>
      </w:r>
      <w:r>
        <w:rPr>
          <w:rFonts w:ascii="Verdana" w:hAnsi="Verdana"/>
          <w:color w:val="000000"/>
        </w:rPr>
        <w:br/>
        <w:t>1. Направление на стационарное лечение</w:t>
      </w:r>
      <w:r>
        <w:rPr>
          <w:rFonts w:ascii="Verdana" w:hAnsi="Verdana"/>
          <w:color w:val="000000"/>
        </w:rPr>
        <w:br/>
        <w:t>2. Свидетельство о рождении, копия свидетельства о рождении</w:t>
      </w:r>
      <w:r>
        <w:rPr>
          <w:rFonts w:ascii="Verdana" w:hAnsi="Verdana"/>
          <w:color w:val="000000"/>
        </w:rPr>
        <w:br/>
        <w:t>3. Полис медицинского страхования, его копия</w:t>
      </w:r>
      <w:r>
        <w:rPr>
          <w:rFonts w:ascii="Verdana" w:hAnsi="Verdana"/>
          <w:color w:val="000000"/>
        </w:rPr>
        <w:br/>
        <w:t xml:space="preserve">4. Справка об </w:t>
      </w:r>
      <w:proofErr w:type="spellStart"/>
      <w:r>
        <w:rPr>
          <w:rFonts w:ascii="Verdana" w:hAnsi="Verdana"/>
          <w:color w:val="000000"/>
        </w:rPr>
        <w:t>эпид</w:t>
      </w:r>
      <w:proofErr w:type="gramStart"/>
      <w:r>
        <w:rPr>
          <w:rFonts w:ascii="Verdana" w:hAnsi="Verdana"/>
          <w:color w:val="000000"/>
        </w:rPr>
        <w:t>.о</w:t>
      </w:r>
      <w:proofErr w:type="gramEnd"/>
      <w:r>
        <w:rPr>
          <w:rFonts w:ascii="Verdana" w:hAnsi="Verdana"/>
          <w:color w:val="000000"/>
        </w:rPr>
        <w:t>кружении</w:t>
      </w:r>
      <w:proofErr w:type="spellEnd"/>
      <w:r>
        <w:rPr>
          <w:rFonts w:ascii="Verdana" w:hAnsi="Verdana"/>
          <w:color w:val="000000"/>
        </w:rPr>
        <w:br/>
        <w:t>5. Выписка из медкарты о прививках</w:t>
      </w:r>
      <w:r>
        <w:rPr>
          <w:rFonts w:ascii="Verdana" w:hAnsi="Verdana"/>
          <w:color w:val="000000"/>
        </w:rPr>
        <w:br/>
        <w:t>6. Характеристика с места учебы</w:t>
      </w:r>
    </w:p>
    <w:p w:rsidR="005718A5" w:rsidRDefault="005718A5"/>
    <w:sectPr w:rsidR="005718A5" w:rsidSect="00722E85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53BD1"/>
    <w:rsid w:val="0023753F"/>
    <w:rsid w:val="002C3871"/>
    <w:rsid w:val="005718A5"/>
    <w:rsid w:val="00653BD1"/>
    <w:rsid w:val="00722E85"/>
    <w:rsid w:val="00851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Геотрина Витальевна</dc:creator>
  <cp:lastModifiedBy>Зайцева Геотрина Витальевна</cp:lastModifiedBy>
  <cp:revision>1</cp:revision>
  <dcterms:created xsi:type="dcterms:W3CDTF">2018-04-13T09:51:00Z</dcterms:created>
  <dcterms:modified xsi:type="dcterms:W3CDTF">2018-04-13T09:52:00Z</dcterms:modified>
</cp:coreProperties>
</file>