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DA" w:rsidRPr="001D09DA" w:rsidRDefault="001D09DA" w:rsidP="001D09DA">
      <w:pPr>
        <w:shd w:val="clear" w:color="auto" w:fill="FFFFFF"/>
        <w:spacing w:before="150" w:after="0" w:line="240" w:lineRule="auto"/>
        <w:ind w:left="150"/>
        <w:outlineLvl w:val="0"/>
        <w:rPr>
          <w:rFonts w:ascii="Arial" w:eastAsia="Times New Roman" w:hAnsi="Arial" w:cs="Arial"/>
          <w:b/>
          <w:bCs/>
          <w:color w:val="01407E"/>
          <w:kern w:val="36"/>
          <w:sz w:val="36"/>
          <w:szCs w:val="36"/>
          <w:lang w:eastAsia="ru-RU"/>
        </w:rPr>
      </w:pPr>
      <w:r w:rsidRPr="001D09DA">
        <w:rPr>
          <w:rFonts w:ascii="Arial" w:eastAsia="Times New Roman" w:hAnsi="Arial" w:cs="Arial"/>
          <w:b/>
          <w:bCs/>
          <w:color w:val="01407E"/>
          <w:kern w:val="36"/>
          <w:sz w:val="36"/>
          <w:szCs w:val="36"/>
          <w:lang w:eastAsia="ru-RU"/>
        </w:rPr>
        <w:t>Правила записи на первичный прием/консультацию/обследование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b/>
          <w:bCs/>
          <w:color w:val="0E2F43"/>
          <w:sz w:val="20"/>
          <w:lang w:eastAsia="ru-RU"/>
        </w:rPr>
        <w:t>Правила записи на первичный прием/консультацию/обследование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 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Первичный прием граждан осуществляется по территориальному принципу прикрепления населения.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1D09DA" w:rsidRPr="001D09DA" w:rsidRDefault="001D09DA" w:rsidP="001D09DA">
      <w:pPr>
        <w:numPr>
          <w:ilvl w:val="0"/>
          <w:numId w:val="1"/>
        </w:numPr>
        <w:shd w:val="clear" w:color="auto" w:fill="FFFFFF"/>
        <w:spacing w:before="150" w:after="0" w:line="240" w:lineRule="auto"/>
        <w:ind w:left="135"/>
        <w:rPr>
          <w:rFonts w:ascii="Arial" w:eastAsia="Times New Roman" w:hAnsi="Arial" w:cs="Arial"/>
          <w:color w:val="164969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— личным обращением в регистратуру медицинской организации.</w:t>
      </w:r>
    </w:p>
    <w:p w:rsidR="001D09DA" w:rsidRPr="001D09DA" w:rsidRDefault="001D09DA" w:rsidP="001D09DA">
      <w:pPr>
        <w:numPr>
          <w:ilvl w:val="0"/>
          <w:numId w:val="1"/>
        </w:numPr>
        <w:shd w:val="clear" w:color="auto" w:fill="FFFFFF"/>
        <w:spacing w:before="150" w:after="0" w:line="240" w:lineRule="auto"/>
        <w:ind w:left="135"/>
        <w:rPr>
          <w:rFonts w:ascii="Arial" w:eastAsia="Times New Roman" w:hAnsi="Arial" w:cs="Arial"/>
          <w:color w:val="164969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— с использованием телефонного обращения в медицинскую организацию;</w:t>
      </w:r>
    </w:p>
    <w:p w:rsidR="001D09DA" w:rsidRPr="001D09DA" w:rsidRDefault="001D09DA" w:rsidP="001D09DA">
      <w:pPr>
        <w:numPr>
          <w:ilvl w:val="0"/>
          <w:numId w:val="1"/>
        </w:numPr>
        <w:shd w:val="clear" w:color="auto" w:fill="FFFFFF"/>
        <w:spacing w:before="150" w:after="0" w:line="240" w:lineRule="auto"/>
        <w:ind w:left="135"/>
        <w:rPr>
          <w:rFonts w:ascii="Arial" w:eastAsia="Times New Roman" w:hAnsi="Arial" w:cs="Arial"/>
          <w:color w:val="164969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 xml:space="preserve">— с использованием </w:t>
      </w:r>
      <w:proofErr w:type="spellStart"/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инфомата</w:t>
      </w:r>
      <w:proofErr w:type="spellEnd"/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;</w:t>
      </w:r>
    </w:p>
    <w:p w:rsidR="001D09DA" w:rsidRPr="001D09DA" w:rsidRDefault="001D09DA" w:rsidP="001D09DA">
      <w:pPr>
        <w:numPr>
          <w:ilvl w:val="0"/>
          <w:numId w:val="1"/>
        </w:numPr>
        <w:shd w:val="clear" w:color="auto" w:fill="FFFFFF"/>
        <w:spacing w:after="0" w:line="240" w:lineRule="auto"/>
        <w:ind w:left="135"/>
        <w:rPr>
          <w:rFonts w:ascii="Arial" w:eastAsia="Times New Roman" w:hAnsi="Arial" w:cs="Arial"/>
          <w:color w:val="164969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— с использованием интернет-услуги  </w:t>
      </w:r>
      <w:hyperlink r:id="rId5" w:anchor="!/group/department_546/!/" w:tgtFrame="_blank" w:tooltip="Портал записи к врачу" w:history="1">
        <w:r w:rsidRPr="001D09DA">
          <w:rPr>
            <w:rFonts w:ascii="Arial" w:eastAsia="Times New Roman" w:hAnsi="Arial" w:cs="Arial"/>
            <w:color w:val="2D93D2"/>
            <w:sz w:val="20"/>
            <w:u w:val="single"/>
            <w:lang w:eastAsia="ru-RU"/>
          </w:rPr>
          <w:t>Портал записи к врачу</w:t>
        </w:r>
      </w:hyperlink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.</w:t>
      </w:r>
    </w:p>
    <w:p w:rsidR="001D09DA" w:rsidRPr="001D09DA" w:rsidRDefault="001D09DA" w:rsidP="001D09DA">
      <w:pPr>
        <w:numPr>
          <w:ilvl w:val="0"/>
          <w:numId w:val="1"/>
        </w:numPr>
        <w:shd w:val="clear" w:color="auto" w:fill="FFFFFF"/>
        <w:spacing w:after="0" w:line="240" w:lineRule="auto"/>
        <w:ind w:left="135"/>
        <w:rPr>
          <w:rFonts w:ascii="Arial" w:eastAsia="Times New Roman" w:hAnsi="Arial" w:cs="Arial"/>
          <w:color w:val="164969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— с использованием </w:t>
      </w:r>
      <w:hyperlink r:id="rId6" w:anchor="_description" w:tgtFrame="_blank" w:history="1">
        <w:r w:rsidRPr="001D09DA">
          <w:rPr>
            <w:rFonts w:ascii="Arial" w:eastAsia="Times New Roman" w:hAnsi="Arial" w:cs="Arial"/>
            <w:color w:val="2D93D2"/>
            <w:sz w:val="20"/>
            <w:u w:val="single"/>
            <w:lang w:eastAsia="ru-RU"/>
          </w:rPr>
          <w:t>Единого портала государственных услуг</w:t>
        </w:r>
      </w:hyperlink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;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 </w:t>
      </w:r>
    </w:p>
    <w:p w:rsidR="001D09DA" w:rsidRPr="001D09DA" w:rsidRDefault="001D09DA" w:rsidP="001D09DA">
      <w:pPr>
        <w:numPr>
          <w:ilvl w:val="0"/>
          <w:numId w:val="2"/>
        </w:numPr>
        <w:shd w:val="clear" w:color="auto" w:fill="FFFFFF"/>
        <w:spacing w:before="150" w:after="0" w:line="240" w:lineRule="auto"/>
        <w:ind w:left="135"/>
        <w:rPr>
          <w:rFonts w:ascii="Arial" w:eastAsia="Times New Roman" w:hAnsi="Arial" w:cs="Arial"/>
          <w:color w:val="164969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 xml:space="preserve">Гражданин </w:t>
      </w:r>
      <w:proofErr w:type="gramStart"/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при личном обращении в регистратуру поликлиники для подачи заявки на прием к врачу</w:t>
      </w:r>
      <w:proofErr w:type="gramEnd"/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 </w:t>
      </w:r>
    </w:p>
    <w:p w:rsidR="001D09DA" w:rsidRPr="001D09DA" w:rsidRDefault="001D09DA" w:rsidP="001D09DA">
      <w:pPr>
        <w:numPr>
          <w:ilvl w:val="0"/>
          <w:numId w:val="3"/>
        </w:numPr>
        <w:shd w:val="clear" w:color="auto" w:fill="FFFFFF"/>
        <w:spacing w:before="150" w:after="0" w:line="240" w:lineRule="auto"/>
        <w:ind w:left="135"/>
        <w:rPr>
          <w:rFonts w:ascii="Arial" w:eastAsia="Times New Roman" w:hAnsi="Arial" w:cs="Arial"/>
          <w:color w:val="164969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.При телефонном обращении необходимо предоставить следующую обязательную информацию о себе: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— ФИО;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— номер контактного телефона.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 xml:space="preserve">Гражданин сообщает работнику </w:t>
      </w:r>
      <w:proofErr w:type="spellStart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медорганизации</w:t>
      </w:r>
      <w:proofErr w:type="spellEnd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 </w:t>
      </w:r>
    </w:p>
    <w:p w:rsidR="001D09DA" w:rsidRPr="001D09DA" w:rsidRDefault="001D09DA" w:rsidP="001D09DA">
      <w:pPr>
        <w:numPr>
          <w:ilvl w:val="0"/>
          <w:numId w:val="4"/>
        </w:numPr>
        <w:shd w:val="clear" w:color="auto" w:fill="FFFFFF"/>
        <w:spacing w:before="150" w:after="0" w:line="240" w:lineRule="auto"/>
        <w:ind w:left="135"/>
        <w:rPr>
          <w:rFonts w:ascii="Arial" w:eastAsia="Times New Roman" w:hAnsi="Arial" w:cs="Arial"/>
          <w:color w:val="164969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 xml:space="preserve">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врачу-гинекологу, врачу-офтальмологу, врачу-хирургу, </w:t>
      </w:r>
      <w:proofErr w:type="spellStart"/>
      <w:r>
        <w:rPr>
          <w:rFonts w:ascii="Arial" w:eastAsia="Times New Roman" w:hAnsi="Arial" w:cs="Arial"/>
          <w:color w:val="164969"/>
          <w:sz w:val="20"/>
          <w:szCs w:val="20"/>
          <w:lang w:eastAsia="ru-RU"/>
        </w:rPr>
        <w:t>врачу-дерматовенерологу</w:t>
      </w:r>
      <w:proofErr w:type="spellEnd"/>
      <w:r>
        <w:rPr>
          <w:rFonts w:ascii="Arial" w:eastAsia="Times New Roman" w:hAnsi="Arial" w:cs="Arial"/>
          <w:color w:val="164969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164969"/>
          <w:sz w:val="20"/>
          <w:szCs w:val="20"/>
          <w:lang w:eastAsia="ru-RU"/>
        </w:rPr>
        <w:t>врачу-оториноларингологу</w:t>
      </w:r>
      <w:proofErr w:type="spellEnd"/>
      <w:r>
        <w:rPr>
          <w:rFonts w:ascii="Arial" w:eastAsia="Times New Roman" w:hAnsi="Arial" w:cs="Arial"/>
          <w:color w:val="164969"/>
          <w:sz w:val="20"/>
          <w:szCs w:val="20"/>
          <w:lang w:eastAsia="ru-RU"/>
        </w:rPr>
        <w:t>, врачу-неврологу</w:t>
      </w:r>
      <w:proofErr w:type="gramStart"/>
      <w:r>
        <w:rPr>
          <w:rFonts w:ascii="Arial" w:eastAsia="Times New Roman" w:hAnsi="Arial" w:cs="Arial"/>
          <w:color w:val="164969"/>
          <w:sz w:val="20"/>
          <w:szCs w:val="20"/>
          <w:lang w:eastAsia="ru-RU"/>
        </w:rPr>
        <w:t>.</w:t>
      </w:r>
      <w:r w:rsidRPr="001D09DA">
        <w:rPr>
          <w:rFonts w:ascii="Arial" w:eastAsia="Times New Roman" w:hAnsi="Arial" w:cs="Arial"/>
          <w:color w:val="164969"/>
          <w:sz w:val="20"/>
          <w:szCs w:val="20"/>
          <w:lang w:eastAsia="ru-RU"/>
        </w:rPr>
        <w:t>.</w:t>
      </w:r>
      <w:proofErr w:type="gramEnd"/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Гражданин может подать заявку на прием к врачу с помощью интерне</w:t>
      </w:r>
      <w:proofErr w:type="gramStart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т-</w:t>
      </w:r>
      <w:proofErr w:type="gramEnd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 xml:space="preserve"> «Электронной регистратуры» </w:t>
      </w:r>
      <w:proofErr w:type="spellStart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инфомата</w:t>
      </w:r>
      <w:proofErr w:type="spellEnd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 xml:space="preserve"> и Единого портала государственных услуг.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lastRenderedPageBreak/>
        <w:t xml:space="preserve">Внесение реестровой записи с использованием ЕПГУ осуществляется через личный кабинет гражданина на портале или через электронную форму. Внесение реестровой записи с использованием </w:t>
      </w:r>
      <w:proofErr w:type="spellStart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инфомата</w:t>
      </w:r>
      <w:proofErr w:type="spellEnd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 xml:space="preserve"> осуществляется либо через единый портал </w:t>
      </w:r>
      <w:proofErr w:type="spellStart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госуслуг</w:t>
      </w:r>
      <w:proofErr w:type="spellEnd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 xml:space="preserve">, либо по документу, удостоверяющему личность. Это может быть указание ФИО, серии и номера документа, даты рождения. Также через </w:t>
      </w:r>
      <w:proofErr w:type="spellStart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инфомат</w:t>
      </w:r>
      <w:proofErr w:type="spellEnd"/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поликлинику, дату и время приема врача в соответствии с представленным расписанием.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1D09DA" w:rsidRPr="001D09DA" w:rsidRDefault="001D09DA" w:rsidP="001D09D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1D09DA">
        <w:rPr>
          <w:rFonts w:ascii="Arial" w:eastAsia="Times New Roman" w:hAnsi="Arial" w:cs="Arial"/>
          <w:color w:val="0E2F43"/>
          <w:sz w:val="20"/>
          <w:szCs w:val="20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</w:t>
      </w:r>
    </w:p>
    <w:p w:rsidR="00E373E8" w:rsidRDefault="00E373E8"/>
    <w:sectPr w:rsidR="00E373E8" w:rsidSect="00E3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4286"/>
    <w:multiLevelType w:val="multilevel"/>
    <w:tmpl w:val="829A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237C3"/>
    <w:multiLevelType w:val="multilevel"/>
    <w:tmpl w:val="FE38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8685B"/>
    <w:multiLevelType w:val="multilevel"/>
    <w:tmpl w:val="9404F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B7598D"/>
    <w:multiLevelType w:val="multilevel"/>
    <w:tmpl w:val="67E4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9DA"/>
    <w:rsid w:val="001909EE"/>
    <w:rsid w:val="001D09DA"/>
    <w:rsid w:val="0021497A"/>
    <w:rsid w:val="006838BE"/>
    <w:rsid w:val="006D6BC3"/>
    <w:rsid w:val="00D248D4"/>
    <w:rsid w:val="00E3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E8"/>
  </w:style>
  <w:style w:type="paragraph" w:styleId="1">
    <w:name w:val="heading 1"/>
    <w:basedOn w:val="a"/>
    <w:link w:val="10"/>
    <w:uiPriority w:val="9"/>
    <w:qFormat/>
    <w:rsid w:val="001D0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9DA"/>
    <w:rPr>
      <w:b/>
      <w:bCs/>
    </w:rPr>
  </w:style>
  <w:style w:type="character" w:styleId="a5">
    <w:name w:val="Hyperlink"/>
    <w:basedOn w:val="a0"/>
    <w:uiPriority w:val="99"/>
    <w:semiHidden/>
    <w:unhideWhenUsed/>
    <w:rsid w:val="001D09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gu.gosuslugi.ru/pgu/service/-10000000603_10000020298.html" TargetMode="External"/><Relationship Id="rId5" Type="http://schemas.openxmlformats.org/officeDocument/2006/relationships/hyperlink" Target="https://rmis52.cdmarf.ru/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2018-04-28T10:50:00Z</dcterms:created>
  <dcterms:modified xsi:type="dcterms:W3CDTF">2018-04-28T10:58:00Z</dcterms:modified>
</cp:coreProperties>
</file>