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B5" w:rsidRPr="00067AB5" w:rsidRDefault="00067AB5" w:rsidP="00067AB5">
      <w:pPr>
        <w:spacing w:before="300" w:after="75" w:line="630" w:lineRule="atLeast"/>
        <w:outlineLvl w:val="0"/>
        <w:rPr>
          <w:rFonts w:ascii="ProximaNova-Regular" w:eastAsia="Times New Roman" w:hAnsi="ProximaNova-Regular" w:cs="Times New Roman"/>
          <w:b/>
          <w:bCs/>
          <w:color w:val="0DAECB"/>
          <w:kern w:val="36"/>
          <w:sz w:val="63"/>
          <w:szCs w:val="63"/>
          <w:lang w:eastAsia="ru-RU"/>
        </w:rPr>
      </w:pPr>
      <w:r w:rsidRPr="00067AB5">
        <w:rPr>
          <w:rFonts w:ascii="ProximaNova-Regular" w:eastAsia="Times New Roman" w:hAnsi="ProximaNova-Regular" w:cs="Times New Roman"/>
          <w:b/>
          <w:bCs/>
          <w:color w:val="0DAECB"/>
          <w:kern w:val="36"/>
          <w:sz w:val="63"/>
          <w:szCs w:val="63"/>
          <w:lang w:eastAsia="ru-RU"/>
        </w:rPr>
        <w:t>Записаться на прием</w:t>
      </w:r>
    </w:p>
    <w:p w:rsidR="00067AB5" w:rsidRPr="00067AB5" w:rsidRDefault="00067AB5" w:rsidP="00067AB5">
      <w:pPr>
        <w:shd w:val="clear" w:color="auto" w:fill="FFFFFF"/>
        <w:spacing w:after="312" w:line="240" w:lineRule="auto"/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</w:pPr>
      <w:r w:rsidRPr="00067AB5">
        <w:rPr>
          <w:rFonts w:ascii="ProximaNova-Regular" w:eastAsia="Times New Roman" w:hAnsi="ProximaNova-Regular" w:cs="Times New Roman"/>
          <w:b/>
          <w:bCs/>
          <w:color w:val="0DAECB"/>
          <w:sz w:val="32"/>
          <w:szCs w:val="32"/>
          <w:lang w:eastAsia="ru-RU"/>
        </w:rPr>
        <w:t>Записаться на приём к врачу можно следующими способами:</w:t>
      </w:r>
    </w:p>
    <w:p w:rsidR="00067AB5" w:rsidRPr="00067AB5" w:rsidRDefault="00067AB5" w:rsidP="00067A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</w:pPr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t>По телефону единого центра 8 (495) 539-30-00</w:t>
      </w:r>
    </w:p>
    <w:p w:rsidR="00067AB5" w:rsidRPr="00067AB5" w:rsidRDefault="00067AB5" w:rsidP="00067A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</w:pPr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t>Раздел «</w:t>
      </w:r>
      <w:hyperlink r:id="rId5" w:tgtFrame="_blank" w:history="1">
        <w:r w:rsidRPr="00067AB5">
          <w:rPr>
            <w:rFonts w:ascii="ProximaNova-Regular" w:eastAsia="Times New Roman" w:hAnsi="ProximaNova-Regular" w:cs="Times New Roman"/>
            <w:color w:val="0EAECB"/>
            <w:sz w:val="24"/>
            <w:szCs w:val="24"/>
            <w:u w:val="single"/>
            <w:lang w:eastAsia="ru-RU"/>
          </w:rPr>
          <w:t>Услуги и сервисы</w:t>
        </w:r>
      </w:hyperlink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t>» на mos.ru</w:t>
      </w:r>
    </w:p>
    <w:p w:rsidR="00067AB5" w:rsidRPr="00067AB5" w:rsidRDefault="00067AB5" w:rsidP="00067A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</w:pPr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t>Через портал </w:t>
      </w:r>
      <w:hyperlink r:id="rId6" w:history="1">
        <w:r w:rsidRPr="00067AB5">
          <w:rPr>
            <w:rFonts w:ascii="ProximaNova-Regular" w:eastAsia="Times New Roman" w:hAnsi="ProximaNova-Regular" w:cs="Times New Roman"/>
            <w:color w:val="0EAECB"/>
            <w:sz w:val="24"/>
            <w:szCs w:val="24"/>
            <w:u w:val="single"/>
            <w:lang w:eastAsia="ru-RU"/>
          </w:rPr>
          <w:t>emias.info</w:t>
        </w:r>
      </w:hyperlink>
    </w:p>
    <w:p w:rsidR="00067AB5" w:rsidRPr="00067AB5" w:rsidRDefault="00067AB5" w:rsidP="00067A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</w:pPr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t>С помощью мобильных приложений ЕМИАС для платформы </w:t>
      </w:r>
      <w:hyperlink r:id="rId7" w:history="1">
        <w:r w:rsidRPr="00067AB5">
          <w:rPr>
            <w:rFonts w:ascii="ProximaNova-Regular" w:eastAsia="Times New Roman" w:hAnsi="ProximaNova-Regular" w:cs="Times New Roman"/>
            <w:color w:val="0EAECB"/>
            <w:sz w:val="24"/>
            <w:szCs w:val="24"/>
            <w:u w:val="single"/>
            <w:lang w:eastAsia="ru-RU"/>
          </w:rPr>
          <w:t>iOS</w:t>
        </w:r>
      </w:hyperlink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t> и </w:t>
      </w:r>
      <w:hyperlink r:id="rId8" w:history="1">
        <w:r w:rsidRPr="00067AB5">
          <w:rPr>
            <w:rFonts w:ascii="ProximaNova-Regular" w:eastAsia="Times New Roman" w:hAnsi="ProximaNova-Regular" w:cs="Times New Roman"/>
            <w:color w:val="0EAECB"/>
            <w:sz w:val="24"/>
            <w:szCs w:val="24"/>
            <w:u w:val="single"/>
            <w:lang w:eastAsia="ru-RU"/>
          </w:rPr>
          <w:t>Android</w:t>
        </w:r>
      </w:hyperlink>
    </w:p>
    <w:p w:rsidR="00067AB5" w:rsidRPr="00067AB5" w:rsidRDefault="00067AB5" w:rsidP="00067AB5">
      <w:pPr>
        <w:shd w:val="clear" w:color="auto" w:fill="FFFFFF"/>
        <w:spacing w:after="312" w:line="240" w:lineRule="auto"/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</w:pPr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t>При обращении к сотрудникам стойки информации и медицинского поста</w:t>
      </w:r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br/>
        <w:t>В инфоматах, установленных в холлах поликлиники, с 8:00 до 20:00</w:t>
      </w:r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br/>
        <w:t>Приказ Департамента здравоохранения города Москвы от 20.12.2012 г № 1470 «Об оптимизации работы по ведению записи на прием к врачу в электронном виде», а также Приказ Департамента здравоохранения города Москвы от 26.08.2014 г № 754 «О внесении изменений в приказ Департамента Здравоохранения города Москвы от 20.12.2012 года №1470.</w:t>
      </w:r>
    </w:p>
    <w:p w:rsidR="00067AB5" w:rsidRPr="00067AB5" w:rsidRDefault="00067AB5" w:rsidP="00067AB5">
      <w:pPr>
        <w:shd w:val="clear" w:color="auto" w:fill="FFFFFF"/>
        <w:spacing w:after="312" w:line="240" w:lineRule="auto"/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</w:pPr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t>Список специалистов, к которым доступна первичная само запись (специалисты первичного звена):</w:t>
      </w:r>
    </w:p>
    <w:p w:rsidR="00067AB5" w:rsidRPr="00067AB5" w:rsidRDefault="00067AB5" w:rsidP="00067A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</w:pPr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t>Врач общей практики</w:t>
      </w:r>
    </w:p>
    <w:p w:rsidR="00067AB5" w:rsidRPr="00067AB5" w:rsidRDefault="00067AB5" w:rsidP="00067A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</w:pPr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t>Врач-терапевт</w:t>
      </w:r>
    </w:p>
    <w:p w:rsidR="00067AB5" w:rsidRPr="00067AB5" w:rsidRDefault="00067AB5" w:rsidP="00067A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</w:pPr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t>Врач-уролог</w:t>
      </w:r>
    </w:p>
    <w:p w:rsidR="00067AB5" w:rsidRPr="00067AB5" w:rsidRDefault="00067AB5" w:rsidP="00067A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</w:pPr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t>Врач-хирург</w:t>
      </w:r>
    </w:p>
    <w:p w:rsidR="00067AB5" w:rsidRPr="00067AB5" w:rsidRDefault="00067AB5" w:rsidP="00067A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</w:pPr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t>Врач-офтальмолог</w:t>
      </w:r>
    </w:p>
    <w:p w:rsidR="00067AB5" w:rsidRPr="00067AB5" w:rsidRDefault="00067AB5" w:rsidP="00067A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</w:pPr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t>Врач-оториноларинголог</w:t>
      </w:r>
    </w:p>
    <w:p w:rsidR="00067AB5" w:rsidRPr="00067AB5" w:rsidRDefault="00067AB5" w:rsidP="00067AB5">
      <w:pPr>
        <w:shd w:val="clear" w:color="auto" w:fill="FFFFFF"/>
        <w:spacing w:after="312" w:line="240" w:lineRule="auto"/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</w:pPr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t>Для записи к другим врачам-специалистам, на обследования и процедуры, необходимо</w:t>
      </w:r>
      <w:r w:rsidRPr="00067AB5">
        <w:rPr>
          <w:rFonts w:ascii="ProximaNova-Regular" w:eastAsia="Times New Roman" w:hAnsi="ProximaNova-Regular" w:cs="Times New Roman"/>
          <w:color w:val="999999"/>
          <w:sz w:val="24"/>
          <w:szCs w:val="24"/>
          <w:lang w:eastAsia="ru-RU"/>
        </w:rPr>
        <w:br/>
      </w:r>
      <w:r w:rsidRPr="00067AB5">
        <w:rPr>
          <w:rFonts w:ascii="ProximaNova-Regular" w:eastAsia="Times New Roman" w:hAnsi="ProximaNova-Regular" w:cs="Times New Roman"/>
          <w:b/>
          <w:bCs/>
          <w:color w:val="0DAECB"/>
          <w:sz w:val="32"/>
          <w:szCs w:val="32"/>
          <w:lang w:eastAsia="ru-RU"/>
        </w:rPr>
        <w:t>вначале посетить специалиста первичного звена.</w:t>
      </w:r>
    </w:p>
    <w:p w:rsidR="00A0641C" w:rsidRDefault="00A0641C">
      <w:bookmarkStart w:id="0" w:name="_GoBack"/>
      <w:bookmarkEnd w:id="0"/>
    </w:p>
    <w:sectPr w:rsidR="00A0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623A7"/>
    <w:multiLevelType w:val="multilevel"/>
    <w:tmpl w:val="EBD6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622C95"/>
    <w:multiLevelType w:val="multilevel"/>
    <w:tmpl w:val="0616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A"/>
    <w:rsid w:val="00067AB5"/>
    <w:rsid w:val="00A0641C"/>
    <w:rsid w:val="00E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BBE41-D156-4F9A-A229-0F19A69B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7A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A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AB5"/>
    <w:rPr>
      <w:b/>
      <w:bCs/>
    </w:rPr>
  </w:style>
  <w:style w:type="character" w:styleId="a5">
    <w:name w:val="Hyperlink"/>
    <w:basedOn w:val="a0"/>
    <w:uiPriority w:val="99"/>
    <w:semiHidden/>
    <w:unhideWhenUsed/>
    <w:rsid w:val="00067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programmisty.emias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unes.apple.com/ru/app/emias-info/id949484366?m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ias.info/" TargetMode="External"/><Relationship Id="rId5" Type="http://schemas.openxmlformats.org/officeDocument/2006/relationships/hyperlink" Target="https://www.mos.ru/services/catalog/cat/10532/popula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>diakov.net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2018-04-27T09:10:00Z</dcterms:created>
  <dcterms:modified xsi:type="dcterms:W3CDTF">2018-04-27T09:10:00Z</dcterms:modified>
</cp:coreProperties>
</file>