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5E" w:rsidRPr="005A285E" w:rsidRDefault="005A285E" w:rsidP="005A285E">
      <w:pPr>
        <w:jc w:val="center"/>
        <w:rPr>
          <w:sz w:val="28"/>
        </w:rPr>
      </w:pPr>
      <w:bookmarkStart w:id="0" w:name="_GoBack"/>
      <w:r w:rsidRPr="005A285E">
        <w:rPr>
          <w:sz w:val="28"/>
        </w:rPr>
        <w:t>Правила записи на первичный прием/консультацию/обследование</w:t>
      </w:r>
    </w:p>
    <w:bookmarkEnd w:id="0"/>
    <w:p w:rsidR="005A285E" w:rsidRDefault="005A285E" w:rsidP="005A285E"/>
    <w:p w:rsidR="005A285E" w:rsidRDefault="005A285E" w:rsidP="005A285E">
      <w:r>
        <w:t>Обращение за медицинской помощью в БУ «РЦ МП ЛФК и СМ» проводится:</w:t>
      </w:r>
    </w:p>
    <w:p w:rsidR="005A285E" w:rsidRDefault="005A285E" w:rsidP="005A285E">
      <w:r>
        <w:t>1) при личном обращении пациента в БУ «РЦ МП ЛФК и СМ»</w:t>
      </w:r>
    </w:p>
    <w:p w:rsidR="005A285E" w:rsidRDefault="005A285E" w:rsidP="005A285E">
      <w:r>
        <w:t>2) заочно по телефону 56-02-82</w:t>
      </w:r>
    </w:p>
    <w:p w:rsidR="005A285E" w:rsidRDefault="005A285E" w:rsidP="005A285E">
      <w:r>
        <w:t>3) через интернет «Электронная регистратура»</w:t>
      </w:r>
    </w:p>
    <w:p w:rsidR="005A285E" w:rsidRDefault="005A285E" w:rsidP="005A285E"/>
    <w:p w:rsidR="005A285E" w:rsidRDefault="005A285E" w:rsidP="005A285E">
      <w:r>
        <w:t>Прием пациентов осуществляется в будние дни с 08:00 до 19:00, в субботу с 8.00-13.00, воскресенье выходной.</w:t>
      </w:r>
    </w:p>
    <w:p w:rsidR="005A285E" w:rsidRDefault="005A285E" w:rsidP="005A285E">
      <w:r>
        <w:t>При обращении за медицинской помощью при себе необходимо иметь:</w:t>
      </w:r>
    </w:p>
    <w:p w:rsidR="005A285E" w:rsidRDefault="005A285E" w:rsidP="005A285E">
      <w:r>
        <w:t>- паспорт (для лиц старше 14 лет)</w:t>
      </w:r>
    </w:p>
    <w:p w:rsidR="005A285E" w:rsidRDefault="005A285E" w:rsidP="005A285E">
      <w:r>
        <w:t>- страховой полис</w:t>
      </w:r>
    </w:p>
    <w:p w:rsidR="005A285E" w:rsidRDefault="005A285E" w:rsidP="005A285E">
      <w:r>
        <w:t>- медицинскую амбулаторную карту (по месту жительства)</w:t>
      </w:r>
    </w:p>
    <w:p w:rsidR="005A285E" w:rsidRDefault="005A285E" w:rsidP="005A285E"/>
    <w:p w:rsidR="005A285E" w:rsidRDefault="005A285E" w:rsidP="005A285E"/>
    <w:p w:rsidR="005A285E" w:rsidRDefault="005A285E" w:rsidP="005A285E">
      <w:r>
        <w:t>Порядок и условия предоставления консультаций, обследований</w:t>
      </w:r>
    </w:p>
    <w:p w:rsidR="005A285E" w:rsidRDefault="005A285E" w:rsidP="005A285E">
      <w:r>
        <w:t>1. Запись на прием к врачу кардиологу, педиатру, терапевту осуществляется</w:t>
      </w:r>
    </w:p>
    <w:p w:rsidR="005A285E" w:rsidRDefault="005A285E" w:rsidP="005A285E">
      <w:r>
        <w:t>При наличии направления от врача по спортивной медицины</w:t>
      </w:r>
    </w:p>
    <w:p w:rsidR="005A285E" w:rsidRDefault="005A285E" w:rsidP="005A285E">
      <w:r>
        <w:t>1) при личном обращении пациента</w:t>
      </w:r>
    </w:p>
    <w:p w:rsidR="005A285E" w:rsidRDefault="005A285E" w:rsidP="005A285E">
      <w:r>
        <w:t>2) заочно по телефону 56-02-82</w:t>
      </w:r>
    </w:p>
    <w:p w:rsidR="005A285E" w:rsidRDefault="005A285E" w:rsidP="005A285E"/>
    <w:p w:rsidR="005A285E" w:rsidRDefault="005A285E" w:rsidP="005A285E">
      <w:r>
        <w:t>2. Забор материала для анализов осуществляется в лаборатории (ОАК, ОАМ, соскоб на я/г, кал на э/б)  на втором этаже –в лаборатории или процедурном кабинете - 4 этаж каб. 408 (ОАК, биохимические анализы.)</w:t>
      </w:r>
    </w:p>
    <w:p w:rsidR="005A285E" w:rsidRDefault="005A285E" w:rsidP="005A285E"/>
    <w:p w:rsidR="005A285E" w:rsidRDefault="005A285E" w:rsidP="005A285E">
      <w:r>
        <w:t>3. Запись на УЗИ производится заведующей поликлиникой  при предъявлении направления от лечащего врача.</w:t>
      </w:r>
    </w:p>
    <w:p w:rsidR="005A285E" w:rsidRDefault="005A285E" w:rsidP="005A285E"/>
    <w:p w:rsidR="005A285E" w:rsidRDefault="005A285E" w:rsidP="005A285E">
      <w:r>
        <w:t>4. Исследования в кабинете функциональной диагностики проводятся на 4 этаже  410 и 412 кабинет по направлению лечащего врача в день обращения согласно расписанию работы кабинета: ЭКГ, спирография;</w:t>
      </w:r>
    </w:p>
    <w:p w:rsidR="005A285E" w:rsidRDefault="005A285E" w:rsidP="005A285E">
      <w:r>
        <w:lastRenderedPageBreak/>
        <w:t>- СМАД- по предварительной записи в кабинете функциональной диагностики .</w:t>
      </w:r>
    </w:p>
    <w:p w:rsidR="005A285E" w:rsidRDefault="005A285E" w:rsidP="005A285E">
      <w:r>
        <w:t>- Холтеровское мониторирование ЭКГ –по предварительной записи</w:t>
      </w:r>
    </w:p>
    <w:p w:rsidR="005A285E" w:rsidRDefault="005A285E" w:rsidP="005A285E"/>
    <w:p w:rsidR="005A285E" w:rsidRDefault="005A285E" w:rsidP="005A285E">
      <w:r>
        <w:t>1. При направлении в другие медицинские организации лечащий врач представляет пациентам номер телефона медицинской организации, куда направлен пациент.</w:t>
      </w:r>
    </w:p>
    <w:p w:rsidR="005A285E" w:rsidRDefault="005A285E" w:rsidP="005A285E">
      <w:r>
        <w:t>2. В случае отказа гражданина от консультации врача специалиста или диагностического исследования, лечащим врачом в амбулаторной карте пациента делается запись об отказе от рекомендуемой консультации или диагностического исследования, подтверждается подписью пациента и врача.</w:t>
      </w:r>
    </w:p>
    <w:p w:rsidR="005A285E" w:rsidRDefault="005A285E" w:rsidP="005A285E">
      <w:r>
        <w:t>3. Выданное направление действительно в течение 1 месяца.</w:t>
      </w:r>
    </w:p>
    <w:p w:rsidR="0009266E" w:rsidRDefault="005A285E" w:rsidP="005A285E">
      <w:r>
        <w:t>4. В случае если дата консультации или диагностического исследования превышает один месяц и более, заведующий отделением или заместитель главного врача может продлить срок выданного направления до даты консультации или диагностического исследования.</w:t>
      </w:r>
    </w:p>
    <w:sectPr w:rsidR="0009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5E"/>
    <w:rsid w:val="0018616B"/>
    <w:rsid w:val="005A285E"/>
    <w:rsid w:val="00D15CDF"/>
    <w:rsid w:val="00F529D1"/>
    <w:rsid w:val="00FC16C5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2018-04-04T07:58:00Z</dcterms:created>
  <dcterms:modified xsi:type="dcterms:W3CDTF">2018-04-04T07:58:00Z</dcterms:modified>
</cp:coreProperties>
</file>