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AA" w:rsidRDefault="00E461AA" w:rsidP="0086058F">
      <w:pPr>
        <w:spacing w:before="100" w:beforeAutospacing="1" w:after="75" w:line="338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008000"/>
          <w:sz w:val="27"/>
          <w:szCs w:val="27"/>
        </w:rPr>
      </w:pPr>
      <w:r w:rsidRPr="00E461AA">
        <w:rPr>
          <w:rFonts w:ascii="Arial" w:eastAsia="Times New Roman" w:hAnsi="Arial" w:cs="Arial"/>
          <w:b/>
          <w:bCs/>
          <w:caps/>
          <w:color w:val="008000"/>
          <w:sz w:val="27"/>
          <w:szCs w:val="27"/>
        </w:rPr>
        <w:t>СТРУКТУРА УЧРЕЖДЕНИЯ</w:t>
      </w:r>
    </w:p>
    <w:p w:rsidR="00E461AA" w:rsidRPr="00E461AA" w:rsidRDefault="00E461AA" w:rsidP="00E461AA">
      <w:pPr>
        <w:spacing w:before="100" w:beforeAutospacing="1" w:after="75" w:line="338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</w:t>
      </w:r>
    </w:p>
    <w:p w:rsidR="00E461AA" w:rsidRPr="00E461AA" w:rsidRDefault="00E461AA" w:rsidP="00E461AA">
      <w:pPr>
        <w:numPr>
          <w:ilvl w:val="0"/>
          <w:numId w:val="1"/>
        </w:numPr>
        <w:spacing w:before="100" w:beforeAutospacing="1" w:after="105" w:line="240" w:lineRule="auto"/>
        <w:ind w:left="30" w:right="30"/>
        <w:rPr>
          <w:rFonts w:ascii="Arial" w:eastAsia="Times New Roman" w:hAnsi="Arial" w:cs="Arial"/>
          <w:b/>
          <w:caps/>
          <w:color w:val="000000"/>
          <w:sz w:val="23"/>
          <w:szCs w:val="23"/>
        </w:rPr>
      </w:pPr>
      <w:hyperlink r:id="rId5" w:history="1">
        <w:r w:rsidRPr="00E461AA">
          <w:rPr>
            <w:rFonts w:ascii="Arial" w:eastAsia="Times New Roman" w:hAnsi="Arial" w:cs="Arial"/>
            <w:b/>
            <w:caps/>
            <w:color w:val="000000"/>
            <w:sz w:val="23"/>
            <w:u w:val="single"/>
          </w:rPr>
          <w:t>СТАЦИОНАР</w:t>
        </w:r>
      </w:hyperlink>
    </w:p>
    <w:p w:rsidR="00E461AA" w:rsidRPr="00E461AA" w:rsidRDefault="00E461AA" w:rsidP="00E461AA">
      <w:pPr>
        <w:numPr>
          <w:ilvl w:val="1"/>
          <w:numId w:val="2"/>
        </w:numPr>
        <w:spacing w:before="100" w:beforeAutospacing="1" w:after="105" w:line="240" w:lineRule="auto"/>
        <w:ind w:left="60" w:right="60"/>
        <w:rPr>
          <w:rFonts w:ascii="Arial" w:eastAsia="Times New Roman" w:hAnsi="Arial" w:cs="Arial"/>
          <w:sz w:val="23"/>
          <w:szCs w:val="23"/>
        </w:rPr>
      </w:pPr>
      <w:hyperlink r:id="rId6" w:history="1">
        <w:r w:rsidRPr="00E461AA">
          <w:rPr>
            <w:rFonts w:ascii="Arial" w:eastAsia="Times New Roman" w:hAnsi="Arial" w:cs="Arial"/>
            <w:sz w:val="23"/>
          </w:rPr>
          <w:t>Приёмное отделение</w:t>
        </w:r>
      </w:hyperlink>
    </w:p>
    <w:p w:rsidR="00E461AA" w:rsidRDefault="00E461AA" w:rsidP="00E461AA">
      <w:pPr>
        <w:numPr>
          <w:ilvl w:val="1"/>
          <w:numId w:val="2"/>
        </w:numPr>
        <w:spacing w:before="100" w:beforeAutospacing="1" w:after="105" w:line="240" w:lineRule="auto"/>
        <w:ind w:left="60" w:right="6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Отделения хирургического профиля:</w:t>
      </w:r>
    </w:p>
    <w:p w:rsidR="00E461AA" w:rsidRPr="00E461AA" w:rsidRDefault="00E461AA" w:rsidP="008605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7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сосудистой хирургии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8" w:history="1">
        <w:r w:rsidRPr="00E461AA">
          <w:rPr>
            <w:rFonts w:ascii="Arial" w:eastAsia="Times New Roman" w:hAnsi="Arial" w:cs="Arial"/>
            <w:color w:val="111111"/>
            <w:sz w:val="18"/>
          </w:rPr>
          <w:t>Анестезиолого-реанимационное отделение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9" w:history="1">
        <w:r w:rsidRPr="00E461AA">
          <w:rPr>
            <w:rFonts w:ascii="Arial" w:eastAsia="Times New Roman" w:hAnsi="Arial" w:cs="Arial"/>
            <w:color w:val="111111"/>
            <w:sz w:val="18"/>
          </w:rPr>
          <w:t xml:space="preserve">Отделение </w:t>
        </w:r>
        <w:proofErr w:type="spellStart"/>
        <w:r w:rsidRPr="00E461AA">
          <w:rPr>
            <w:rFonts w:ascii="Arial" w:eastAsia="Times New Roman" w:hAnsi="Arial" w:cs="Arial"/>
            <w:color w:val="111111"/>
            <w:sz w:val="18"/>
          </w:rPr>
          <w:t>ретгенохирургических</w:t>
        </w:r>
        <w:proofErr w:type="spellEnd"/>
        <w:r w:rsidRPr="00E461AA">
          <w:rPr>
            <w:rFonts w:ascii="Arial" w:eastAsia="Times New Roman" w:hAnsi="Arial" w:cs="Arial"/>
            <w:color w:val="111111"/>
            <w:sz w:val="18"/>
          </w:rPr>
          <w:t xml:space="preserve"> методов диагностики и лечения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0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оториноларингологии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1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нейрохирургии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2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травматологии и ортопедии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3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торакальной хирургии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4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хирургии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5" w:history="1">
        <w:r w:rsidRPr="00E461AA">
          <w:rPr>
            <w:rFonts w:ascii="Arial" w:eastAsia="Times New Roman" w:hAnsi="Arial" w:cs="Arial"/>
            <w:color w:val="111111"/>
            <w:sz w:val="18"/>
          </w:rPr>
          <w:t xml:space="preserve">Отделение </w:t>
        </w:r>
        <w:proofErr w:type="spellStart"/>
        <w:r w:rsidRPr="00E461AA">
          <w:rPr>
            <w:rFonts w:ascii="Arial" w:eastAsia="Times New Roman" w:hAnsi="Arial" w:cs="Arial"/>
            <w:color w:val="111111"/>
            <w:sz w:val="18"/>
          </w:rPr>
          <w:t>колопроктологии</w:t>
        </w:r>
        <w:proofErr w:type="spellEnd"/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6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урологии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hd w:val="clear" w:color="auto" w:fill="F9FD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7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анестезиологии и реанимации для лечения больных нейрохирургического профиля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8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общей реанимации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19" w:history="1">
        <w:r w:rsidRPr="00E461AA">
          <w:rPr>
            <w:rFonts w:ascii="Arial" w:eastAsia="Times New Roman" w:hAnsi="Arial" w:cs="Arial"/>
            <w:color w:val="111111"/>
            <w:sz w:val="18"/>
          </w:rPr>
          <w:t>Отделение гинекологии</w:t>
        </w:r>
      </w:hyperlink>
    </w:p>
    <w:p w:rsidR="00E461AA" w:rsidRPr="00E461AA" w:rsidRDefault="00E461AA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0" w:history="1">
        <w:r w:rsidRPr="00E461AA">
          <w:rPr>
            <w:rFonts w:ascii="Arial" w:eastAsia="Times New Roman" w:hAnsi="Arial" w:cs="Arial"/>
            <w:color w:val="111111"/>
            <w:sz w:val="18"/>
          </w:rPr>
          <w:t>Дневной стационар</w:t>
        </w:r>
      </w:hyperlink>
    </w:p>
    <w:p w:rsidR="00E461AA" w:rsidRDefault="00E461AA" w:rsidP="00E461AA">
      <w:pPr>
        <w:numPr>
          <w:ilvl w:val="1"/>
          <w:numId w:val="2"/>
        </w:numPr>
        <w:spacing w:before="100" w:beforeAutospacing="1" w:after="105" w:line="240" w:lineRule="auto"/>
        <w:ind w:left="60" w:right="6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Отделения терапевтического профиля</w:t>
      </w:r>
      <w:r w:rsidR="0086058F">
        <w:rPr>
          <w:rFonts w:ascii="Arial" w:eastAsia="Times New Roman" w:hAnsi="Arial" w:cs="Arial"/>
          <w:color w:val="000000"/>
          <w:sz w:val="23"/>
          <w:szCs w:val="23"/>
        </w:rPr>
        <w:t>:</w:t>
      </w:r>
    </w:p>
    <w:p w:rsidR="0086058F" w:rsidRPr="0086058F" w:rsidRDefault="0086058F" w:rsidP="008605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1" w:history="1">
        <w:r w:rsidRPr="0086058F">
          <w:rPr>
            <w:rFonts w:ascii="Arial" w:eastAsia="Times New Roman" w:hAnsi="Arial" w:cs="Arial"/>
            <w:color w:val="111111"/>
            <w:sz w:val="18"/>
          </w:rPr>
          <w:t>Кардиологическое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2" w:history="1">
        <w:r w:rsidRPr="0086058F">
          <w:rPr>
            <w:rFonts w:ascii="Arial" w:eastAsia="Times New Roman" w:hAnsi="Arial" w:cs="Arial"/>
            <w:color w:val="111111"/>
            <w:sz w:val="18"/>
          </w:rPr>
          <w:t>Гастроэнтерологическое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3" w:history="1">
        <w:r w:rsidRPr="0086058F">
          <w:rPr>
            <w:rFonts w:ascii="Arial" w:eastAsia="Times New Roman" w:hAnsi="Arial" w:cs="Arial"/>
            <w:color w:val="111111"/>
            <w:sz w:val="18"/>
          </w:rPr>
          <w:t>Пульмонологическое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4" w:history="1">
        <w:r w:rsidRPr="0086058F">
          <w:rPr>
            <w:rFonts w:ascii="Arial" w:eastAsia="Times New Roman" w:hAnsi="Arial" w:cs="Arial"/>
            <w:color w:val="111111"/>
            <w:sz w:val="18"/>
          </w:rPr>
          <w:t>Эндокринологическое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5" w:history="1">
        <w:proofErr w:type="spellStart"/>
        <w:r w:rsidRPr="0086058F">
          <w:rPr>
            <w:rFonts w:ascii="Arial" w:eastAsia="Times New Roman" w:hAnsi="Arial" w:cs="Arial"/>
            <w:color w:val="111111"/>
            <w:sz w:val="18"/>
          </w:rPr>
          <w:t>Нефрологическое</w:t>
        </w:r>
        <w:proofErr w:type="spellEnd"/>
        <w:r w:rsidRPr="0086058F">
          <w:rPr>
            <w:rFonts w:ascii="Arial" w:eastAsia="Times New Roman" w:hAnsi="Arial" w:cs="Arial"/>
            <w:color w:val="111111"/>
            <w:sz w:val="18"/>
          </w:rPr>
          <w:t xml:space="preserve">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6" w:history="1">
        <w:r w:rsidRPr="0086058F">
          <w:rPr>
            <w:rFonts w:ascii="Arial" w:eastAsia="Times New Roman" w:hAnsi="Arial" w:cs="Arial"/>
            <w:color w:val="111111"/>
            <w:sz w:val="18"/>
          </w:rPr>
          <w:t>Неврологическое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hd w:val="clear" w:color="auto" w:fill="F9FD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7" w:history="1">
        <w:r w:rsidRPr="0086058F">
          <w:rPr>
            <w:rFonts w:ascii="Arial" w:eastAsia="Times New Roman" w:hAnsi="Arial" w:cs="Arial"/>
            <w:color w:val="111111"/>
            <w:sz w:val="18"/>
          </w:rPr>
          <w:t>Токсикологическое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8" w:history="1">
        <w:r w:rsidRPr="0086058F">
          <w:rPr>
            <w:rFonts w:ascii="Arial" w:eastAsia="Times New Roman" w:hAnsi="Arial" w:cs="Arial"/>
            <w:color w:val="111111"/>
            <w:sz w:val="18"/>
          </w:rPr>
          <w:t>Приемное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29" w:history="1">
        <w:r w:rsidRPr="0086058F">
          <w:rPr>
            <w:rFonts w:ascii="Arial" w:eastAsia="Times New Roman" w:hAnsi="Arial" w:cs="Arial"/>
            <w:color w:val="111111"/>
            <w:sz w:val="18"/>
          </w:rPr>
          <w:t>Ревматология</w:t>
        </w:r>
      </w:hyperlink>
    </w:p>
    <w:p w:rsidR="0086058F" w:rsidRPr="0086058F" w:rsidRDefault="0086058F" w:rsidP="0086058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11111"/>
          <w:sz w:val="18"/>
          <w:szCs w:val="18"/>
        </w:rPr>
      </w:pPr>
      <w:r w:rsidRPr="0086058F">
        <w:rPr>
          <w:rFonts w:ascii="Arial" w:eastAsia="Times New Roman" w:hAnsi="Arial" w:cs="Arial"/>
          <w:color w:val="111111"/>
          <w:sz w:val="24"/>
          <w:szCs w:val="24"/>
        </w:rPr>
        <w:t>С</w:t>
      </w:r>
      <w:hyperlink r:id="rId30" w:history="1">
        <w:r w:rsidRPr="0086058F">
          <w:rPr>
            <w:rFonts w:ascii="Arial" w:eastAsia="Times New Roman" w:hAnsi="Arial" w:cs="Arial"/>
            <w:caps/>
            <w:color w:val="111111"/>
            <w:sz w:val="23"/>
          </w:rPr>
          <w:t>ОСУДИСТЫЙ ЦЕНТР</w:t>
        </w:r>
      </w:hyperlink>
    </w:p>
    <w:p w:rsidR="0086058F" w:rsidRPr="0086058F" w:rsidRDefault="0086058F" w:rsidP="0086058F">
      <w:pPr>
        <w:numPr>
          <w:ilvl w:val="0"/>
          <w:numId w:val="2"/>
        </w:numPr>
        <w:shd w:val="clear" w:color="auto" w:fill="F9FDFF"/>
        <w:spacing w:after="0" w:line="288" w:lineRule="atLeast"/>
        <w:rPr>
          <w:rFonts w:ascii="Arial" w:eastAsia="Times New Roman" w:hAnsi="Arial" w:cs="Arial"/>
          <w:color w:val="111111"/>
          <w:sz w:val="18"/>
          <w:szCs w:val="18"/>
        </w:rPr>
      </w:pPr>
      <w:hyperlink r:id="rId31" w:history="1">
        <w:r w:rsidRPr="0086058F">
          <w:rPr>
            <w:rFonts w:ascii="Arial" w:eastAsia="Times New Roman" w:hAnsi="Arial" w:cs="Arial"/>
            <w:color w:val="111111"/>
            <w:sz w:val="18"/>
          </w:rPr>
          <w:t>Кардиологическое отделение по лечению больных с ОИМ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88" w:lineRule="atLeast"/>
        <w:rPr>
          <w:rFonts w:ascii="Arial" w:eastAsia="Times New Roman" w:hAnsi="Arial" w:cs="Arial"/>
          <w:color w:val="111111"/>
          <w:sz w:val="18"/>
          <w:szCs w:val="18"/>
        </w:rPr>
      </w:pPr>
      <w:hyperlink r:id="rId32" w:history="1">
        <w:r w:rsidRPr="0086058F">
          <w:rPr>
            <w:rFonts w:ascii="Arial" w:eastAsia="Times New Roman" w:hAnsi="Arial" w:cs="Arial"/>
            <w:color w:val="111111"/>
            <w:sz w:val="18"/>
          </w:rPr>
          <w:t>Отделение ОНМК</w:t>
        </w:r>
      </w:hyperlink>
    </w:p>
    <w:p w:rsidR="00E461AA" w:rsidRDefault="00E461AA" w:rsidP="00E461AA">
      <w:pPr>
        <w:numPr>
          <w:ilvl w:val="1"/>
          <w:numId w:val="2"/>
        </w:numPr>
        <w:spacing w:before="100" w:beforeAutospacing="1" w:after="105" w:line="240" w:lineRule="auto"/>
        <w:ind w:left="60" w:right="6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Отделения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лечебно-диагностичесукого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профиля:</w:t>
      </w:r>
    </w:p>
    <w:p w:rsidR="0086058F" w:rsidRPr="0086058F" w:rsidRDefault="0086058F" w:rsidP="008605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33" w:history="1">
        <w:r w:rsidRPr="0086058F">
          <w:rPr>
            <w:rFonts w:ascii="Arial" w:eastAsia="Times New Roman" w:hAnsi="Arial" w:cs="Arial"/>
            <w:color w:val="111111"/>
            <w:sz w:val="18"/>
          </w:rPr>
          <w:t>Отделение лучевой диагностики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34" w:history="1">
        <w:r w:rsidRPr="0086058F">
          <w:rPr>
            <w:rFonts w:ascii="Arial" w:eastAsia="Times New Roman" w:hAnsi="Arial" w:cs="Arial"/>
            <w:color w:val="111111"/>
            <w:sz w:val="18"/>
          </w:rPr>
          <w:t>Отделение функциональной диагностики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35" w:history="1">
        <w:r w:rsidRPr="0086058F">
          <w:rPr>
            <w:rFonts w:ascii="Arial" w:eastAsia="Times New Roman" w:hAnsi="Arial" w:cs="Arial"/>
            <w:color w:val="111111"/>
            <w:sz w:val="18"/>
          </w:rPr>
          <w:t>Радиоизотопная лаборатория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hd w:val="clear" w:color="auto" w:fill="F9FD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36" w:history="1">
        <w:proofErr w:type="spellStart"/>
        <w:r w:rsidRPr="0086058F">
          <w:rPr>
            <w:rFonts w:ascii="Arial" w:eastAsia="Times New Roman" w:hAnsi="Arial" w:cs="Arial"/>
            <w:color w:val="111111"/>
            <w:sz w:val="18"/>
          </w:rPr>
          <w:t>Клинико</w:t>
        </w:r>
        <w:proofErr w:type="spellEnd"/>
        <w:r w:rsidRPr="0086058F">
          <w:rPr>
            <w:rFonts w:ascii="Arial" w:eastAsia="Times New Roman" w:hAnsi="Arial" w:cs="Arial"/>
            <w:color w:val="111111"/>
            <w:sz w:val="18"/>
          </w:rPr>
          <w:t xml:space="preserve"> - диагностическая лаборатория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hyperlink r:id="rId37" w:history="1">
        <w:r w:rsidRPr="0086058F">
          <w:rPr>
            <w:rFonts w:ascii="Arial" w:eastAsia="Times New Roman" w:hAnsi="Arial" w:cs="Arial"/>
            <w:color w:val="111111"/>
            <w:sz w:val="18"/>
          </w:rPr>
          <w:t>Эндоскопическое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88" w:lineRule="atLeast"/>
        <w:rPr>
          <w:rFonts w:ascii="Arial" w:eastAsia="Times New Roman" w:hAnsi="Arial" w:cs="Arial"/>
          <w:color w:val="111111"/>
        </w:rPr>
      </w:pPr>
      <w:r w:rsidRPr="0086058F">
        <w:rPr>
          <w:rFonts w:ascii="Arial" w:eastAsia="Times New Roman" w:hAnsi="Arial" w:cs="Arial"/>
          <w:color w:val="111111"/>
        </w:rPr>
        <w:t>О</w:t>
      </w:r>
      <w:hyperlink r:id="rId38" w:history="1">
        <w:r w:rsidRPr="0086058F">
          <w:rPr>
            <w:rFonts w:ascii="Arial" w:eastAsia="Times New Roman" w:hAnsi="Arial" w:cs="Arial"/>
            <w:color w:val="111111"/>
          </w:rPr>
          <w:t>тделение восстановительного лечения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hd w:val="clear" w:color="auto" w:fill="F9FDFF"/>
        <w:spacing w:after="0" w:line="288" w:lineRule="atLeast"/>
        <w:rPr>
          <w:rFonts w:ascii="Arial" w:eastAsia="Times New Roman" w:hAnsi="Arial" w:cs="Arial"/>
          <w:color w:val="111111"/>
          <w:sz w:val="18"/>
          <w:szCs w:val="18"/>
        </w:rPr>
      </w:pPr>
      <w:hyperlink r:id="rId39" w:history="1">
        <w:r>
          <w:rPr>
            <w:rFonts w:ascii="Arial" w:eastAsia="Times New Roman" w:hAnsi="Arial" w:cs="Arial"/>
            <w:color w:val="111111"/>
            <w:sz w:val="23"/>
          </w:rPr>
          <w:t>Ф</w:t>
        </w:r>
        <w:r w:rsidRPr="0086058F">
          <w:rPr>
            <w:rFonts w:ascii="Arial" w:eastAsia="Times New Roman" w:hAnsi="Arial" w:cs="Arial"/>
            <w:color w:val="111111"/>
            <w:sz w:val="23"/>
          </w:rPr>
          <w:t>изиотерапевтическое отделение</w:t>
        </w:r>
      </w:hyperlink>
    </w:p>
    <w:p w:rsidR="0086058F" w:rsidRPr="0086058F" w:rsidRDefault="0086058F" w:rsidP="0086058F">
      <w:pPr>
        <w:numPr>
          <w:ilvl w:val="0"/>
          <w:numId w:val="2"/>
        </w:numPr>
        <w:pBdr>
          <w:top w:val="dotted" w:sz="6" w:space="4" w:color="CCCCCC"/>
        </w:pBdr>
        <w:spacing w:after="0" w:line="288" w:lineRule="atLeast"/>
        <w:rPr>
          <w:rFonts w:ascii="Arial" w:eastAsia="Times New Roman" w:hAnsi="Arial" w:cs="Arial"/>
          <w:color w:val="111111"/>
          <w:sz w:val="18"/>
          <w:szCs w:val="18"/>
        </w:rPr>
      </w:pPr>
      <w:hyperlink r:id="rId40" w:history="1">
        <w:r w:rsidRPr="0086058F">
          <w:rPr>
            <w:rFonts w:ascii="Arial" w:eastAsia="Times New Roman" w:hAnsi="Arial" w:cs="Arial"/>
            <w:color w:val="111111"/>
            <w:sz w:val="23"/>
          </w:rPr>
          <w:t>ГБО</w:t>
        </w:r>
      </w:hyperlink>
    </w:p>
    <w:p w:rsidR="0086058F" w:rsidRDefault="0086058F" w:rsidP="0086058F">
      <w:pPr>
        <w:numPr>
          <w:ilvl w:val="0"/>
          <w:numId w:val="2"/>
        </w:numPr>
        <w:spacing w:before="100" w:beforeAutospacing="1" w:after="75" w:line="240" w:lineRule="auto"/>
        <w:ind w:right="150"/>
        <w:rPr>
          <w:rFonts w:ascii="Arial" w:eastAsia="Times New Roman" w:hAnsi="Arial" w:cs="Arial"/>
          <w:sz w:val="28"/>
          <w:szCs w:val="28"/>
        </w:rPr>
      </w:pPr>
      <w:hyperlink r:id="rId41" w:history="1">
        <w:proofErr w:type="spellStart"/>
        <w:r w:rsidRPr="0086058F">
          <w:rPr>
            <w:rFonts w:ascii="Arial" w:eastAsia="Times New Roman" w:hAnsi="Arial" w:cs="Arial"/>
            <w:sz w:val="28"/>
            <w:szCs w:val="28"/>
          </w:rPr>
          <w:t>Паталогоанатомическое</w:t>
        </w:r>
        <w:proofErr w:type="spellEnd"/>
        <w:r w:rsidRPr="0086058F">
          <w:rPr>
            <w:rFonts w:ascii="Arial" w:eastAsia="Times New Roman" w:hAnsi="Arial" w:cs="Arial"/>
            <w:sz w:val="28"/>
            <w:szCs w:val="28"/>
          </w:rPr>
          <w:t xml:space="preserve"> отделение</w:t>
        </w:r>
      </w:hyperlink>
    </w:p>
    <w:p w:rsidR="0086058F" w:rsidRDefault="0086058F" w:rsidP="0086058F">
      <w:pPr>
        <w:spacing w:before="100" w:beforeAutospacing="1" w:after="75" w:line="240" w:lineRule="auto"/>
        <w:ind w:left="360" w:right="150"/>
        <w:rPr>
          <w:rFonts w:ascii="Arial" w:eastAsia="Times New Roman" w:hAnsi="Arial" w:cs="Arial"/>
          <w:sz w:val="28"/>
          <w:szCs w:val="28"/>
        </w:rPr>
      </w:pPr>
    </w:p>
    <w:p w:rsidR="00E461AA" w:rsidRDefault="00E461AA" w:rsidP="00E461AA">
      <w:pPr>
        <w:numPr>
          <w:ilvl w:val="0"/>
          <w:numId w:val="2"/>
        </w:numPr>
        <w:spacing w:before="100" w:beforeAutospacing="1" w:after="105" w:line="240" w:lineRule="auto"/>
        <w:ind w:left="30" w:right="30"/>
        <w:rPr>
          <w:rFonts w:ascii="Arial" w:eastAsia="Times New Roman" w:hAnsi="Arial" w:cs="Arial"/>
          <w:b/>
          <w:caps/>
          <w:color w:val="000000"/>
          <w:sz w:val="23"/>
          <w:szCs w:val="23"/>
        </w:rPr>
      </w:pPr>
      <w:hyperlink r:id="rId42" w:history="1">
        <w:r w:rsidRPr="00E461AA">
          <w:rPr>
            <w:rFonts w:ascii="Arial" w:eastAsia="Times New Roman" w:hAnsi="Arial" w:cs="Arial"/>
            <w:b/>
            <w:caps/>
            <w:color w:val="000000"/>
            <w:sz w:val="23"/>
            <w:u w:val="single"/>
          </w:rPr>
          <w:t>ПОЛИКЛИНИКА</w:t>
        </w:r>
      </w:hyperlink>
    </w:p>
    <w:p w:rsidR="0038128A" w:rsidRPr="0038128A" w:rsidRDefault="0038128A" w:rsidP="009B1A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128A" w:rsidRPr="0038128A" w:rsidSect="006D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06A3"/>
    <w:multiLevelType w:val="multilevel"/>
    <w:tmpl w:val="80BA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C91708"/>
    <w:multiLevelType w:val="multilevel"/>
    <w:tmpl w:val="7080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A75C4A"/>
    <w:multiLevelType w:val="multilevel"/>
    <w:tmpl w:val="BC70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0679F9"/>
    <w:multiLevelType w:val="multilevel"/>
    <w:tmpl w:val="2198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795EE5"/>
    <w:multiLevelType w:val="multilevel"/>
    <w:tmpl w:val="60FA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C11D2A"/>
    <w:multiLevelType w:val="multilevel"/>
    <w:tmpl w:val="6ECE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C0840"/>
    <w:multiLevelType w:val="multilevel"/>
    <w:tmpl w:val="6AF4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0027"/>
    <w:rsid w:val="001C6BC9"/>
    <w:rsid w:val="001D530A"/>
    <w:rsid w:val="003068FC"/>
    <w:rsid w:val="0038128A"/>
    <w:rsid w:val="003E3BD4"/>
    <w:rsid w:val="00472960"/>
    <w:rsid w:val="006D5795"/>
    <w:rsid w:val="00770027"/>
    <w:rsid w:val="00801F89"/>
    <w:rsid w:val="0086058F"/>
    <w:rsid w:val="009B1AE9"/>
    <w:rsid w:val="00A14AE7"/>
    <w:rsid w:val="00A23007"/>
    <w:rsid w:val="00D5651B"/>
    <w:rsid w:val="00E461AA"/>
    <w:rsid w:val="00FC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E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E46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77002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E46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461AA"/>
    <w:rPr>
      <w:color w:val="0000FF"/>
      <w:u w:val="single"/>
    </w:rPr>
  </w:style>
  <w:style w:type="character" w:customStyle="1" w:styleId="item-title">
    <w:name w:val="item-title"/>
    <w:basedOn w:val="a0"/>
    <w:rsid w:val="00E461AA"/>
  </w:style>
  <w:style w:type="character" w:customStyle="1" w:styleId="menu-title">
    <w:name w:val="menu-title"/>
    <w:basedOn w:val="a0"/>
    <w:rsid w:val="00E46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kb48.ru/nashi-otdeleniya/khirurgicheskaya-sluzhba/anesteziologo-reanimatsionnoe-otdelenie" TargetMode="External"/><Relationship Id="rId13" Type="http://schemas.openxmlformats.org/officeDocument/2006/relationships/hyperlink" Target="http://lokb48.ru/nashi-otdeleniya/khirurgicheskaya-sluzhba/torakalnoj-khirurgii" TargetMode="External"/><Relationship Id="rId18" Type="http://schemas.openxmlformats.org/officeDocument/2006/relationships/hyperlink" Target="http://lokb48.ru/nashi-otdeleniya/khirurgicheskaya-sluzhba/otdelenie-obshchej-reanimatsii" TargetMode="External"/><Relationship Id="rId26" Type="http://schemas.openxmlformats.org/officeDocument/2006/relationships/hyperlink" Target="http://lokb48.ru/nashi-otdeleniya/terapevticheskaya-sluzhba/nevrologicheskoe-otdelenie" TargetMode="External"/><Relationship Id="rId39" Type="http://schemas.openxmlformats.org/officeDocument/2006/relationships/hyperlink" Target="http://lokb48.ru/nashi-otdeleniya/fizioterapevticheskoe-otdelen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kb48.ru/nashi-otdeleniya/terapevticheskaya-sluzhba/kardiologicheskoe-otdelenie" TargetMode="External"/><Relationship Id="rId34" Type="http://schemas.openxmlformats.org/officeDocument/2006/relationships/hyperlink" Target="http://lokb48.ru/nashi-otdeleniya/diagnosticheskie-otdeleniya/otdelenie-funktsionalnoj-diagnostiki" TargetMode="External"/><Relationship Id="rId42" Type="http://schemas.openxmlformats.org/officeDocument/2006/relationships/hyperlink" Target="http://hospital-lip.ru/otdeleniya/poliklinika" TargetMode="External"/><Relationship Id="rId7" Type="http://schemas.openxmlformats.org/officeDocument/2006/relationships/hyperlink" Target="http://lokb48.ru/nashi-otdeleniya/khirurgicheskaya-sluzhba/otdelenie-sosudistoj-khirurgii" TargetMode="External"/><Relationship Id="rId12" Type="http://schemas.openxmlformats.org/officeDocument/2006/relationships/hyperlink" Target="http://lokb48.ru/nashi-otdeleniya/khirurgicheskaya-sluzhba/otdelenie-travmatologii-i-ortopedii" TargetMode="External"/><Relationship Id="rId17" Type="http://schemas.openxmlformats.org/officeDocument/2006/relationships/hyperlink" Target="http://lokb48.ru/nashi-otdeleniya/khirurgicheskaya-sluzhba/otdelenie-anesteziologii-i-reanimatsii-dlya-lecheniya-bolnykh-nejrokhirurgicheskogo-profilya" TargetMode="External"/><Relationship Id="rId25" Type="http://schemas.openxmlformats.org/officeDocument/2006/relationships/hyperlink" Target="http://lokb48.ru/nashi-otdeleniya/terapevticheskaya-sluzhba/nefrologicheskoe-otdelenie" TargetMode="External"/><Relationship Id="rId33" Type="http://schemas.openxmlformats.org/officeDocument/2006/relationships/hyperlink" Target="http://lokb48.ru/nashi-otdeleniya/diagnosticheskie-otdeleniya/otdelenie-luchevoj-diagnostiki" TargetMode="External"/><Relationship Id="rId38" Type="http://schemas.openxmlformats.org/officeDocument/2006/relationships/hyperlink" Target="http://lokb48.ru/nashi-otdeleniya/otdelenie-vosstanovitelnogo-lecheniya" TargetMode="External"/><Relationship Id="rId2" Type="http://schemas.openxmlformats.org/officeDocument/2006/relationships/styles" Target="styles.xml"/><Relationship Id="rId16" Type="http://schemas.openxmlformats.org/officeDocument/2006/relationships/hyperlink" Target="http://lokb48.ru/nashi-otdeleniya/khirurgicheskaya-sluzhba/otdelenie-urologii" TargetMode="External"/><Relationship Id="rId20" Type="http://schemas.openxmlformats.org/officeDocument/2006/relationships/hyperlink" Target="http://lokb48.ru/2012-02-05-18-35-04/column1/khirurgicheskaya-sluzhba/dnevnoj-statsionar" TargetMode="External"/><Relationship Id="rId29" Type="http://schemas.openxmlformats.org/officeDocument/2006/relationships/hyperlink" Target="http://lokb48.ru/2012-02-05-18-35-04/column2/terapevticheskaya-sluzhba/revmatologiya" TargetMode="External"/><Relationship Id="rId41" Type="http://schemas.openxmlformats.org/officeDocument/2006/relationships/hyperlink" Target="http://lokb48.ru/nashi-otdeleniya/30-patalo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ospital-lip.ru/otdeleniya/statsionar/priemnoe-otdelenie" TargetMode="External"/><Relationship Id="rId11" Type="http://schemas.openxmlformats.org/officeDocument/2006/relationships/hyperlink" Target="http://lokb48.ru/nashi-otdeleniya/khirurgicheskaya-sluzhba/otdelenie-nejrokhirurgii" TargetMode="External"/><Relationship Id="rId24" Type="http://schemas.openxmlformats.org/officeDocument/2006/relationships/hyperlink" Target="http://lokb48.ru/nashi-otdeleniya/terapevticheskaya-sluzhba/endokrinologicheskoe-otdelenie" TargetMode="External"/><Relationship Id="rId32" Type="http://schemas.openxmlformats.org/officeDocument/2006/relationships/hyperlink" Target="http://lokb48.ru/2012-02-05-18-35-04/column3/2013-11-13-08-01-25/otdelenie-onmk" TargetMode="External"/><Relationship Id="rId37" Type="http://schemas.openxmlformats.org/officeDocument/2006/relationships/hyperlink" Target="http://lokb48.ru/nashi-otdeleniya/diagnosticheskie-otdeleniya/endoskopicheskoe-otdelenie" TargetMode="External"/><Relationship Id="rId40" Type="http://schemas.openxmlformats.org/officeDocument/2006/relationships/hyperlink" Target="http://lokb48.ru/nashi-otdeleniya/gbo" TargetMode="External"/><Relationship Id="rId5" Type="http://schemas.openxmlformats.org/officeDocument/2006/relationships/hyperlink" Target="http://hospital-lip.ru/otdeleniya/statsionar" TargetMode="External"/><Relationship Id="rId15" Type="http://schemas.openxmlformats.org/officeDocument/2006/relationships/hyperlink" Target="http://lokb48.ru/nashi-otdeleniya/khirurgicheskaya-sluzhba/otdelenie-koloproktologii" TargetMode="External"/><Relationship Id="rId23" Type="http://schemas.openxmlformats.org/officeDocument/2006/relationships/hyperlink" Target="http://lokb48.ru/nashi-otdeleniya/terapevticheskaya-sluzhba/pulmonologicheskoe-otdelenie" TargetMode="External"/><Relationship Id="rId28" Type="http://schemas.openxmlformats.org/officeDocument/2006/relationships/hyperlink" Target="http://lokb48.ru/nashi-otdeleniya/terapevticheskaya-sluzhba/priemnoe-otdelenie" TargetMode="External"/><Relationship Id="rId36" Type="http://schemas.openxmlformats.org/officeDocument/2006/relationships/hyperlink" Target="http://lokb48.ru/nashi-otdeleniya/diagnosticheskie-otdeleniya/kliniko-diagnosticheskaya-laboratoriya" TargetMode="External"/><Relationship Id="rId10" Type="http://schemas.openxmlformats.org/officeDocument/2006/relationships/hyperlink" Target="http://lokb48.ru/nashi-otdeleniya/khirurgicheskaya-sluzhba/otdelenie-otorinolaringologii" TargetMode="External"/><Relationship Id="rId19" Type="http://schemas.openxmlformats.org/officeDocument/2006/relationships/hyperlink" Target="http://lokb48.ru/nashi-otdeleniya/khirurgicheskaya-sluzhba/otdelenie-ginekologii" TargetMode="External"/><Relationship Id="rId31" Type="http://schemas.openxmlformats.org/officeDocument/2006/relationships/hyperlink" Target="http://lokb48.ru/2012-02-05-18-35-04/column3/2013-11-13-08-01-25/kardiologicheskoe-otdelenie-po-lecheniyu-bolnykh-s-oi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okb48.ru/nashi-otdeleniya/khirurgicheskaya-sluzhba/otdelenie-retgenokhirurgicheskikh-metodov-diagnostiki-i-lecheniya" TargetMode="External"/><Relationship Id="rId14" Type="http://schemas.openxmlformats.org/officeDocument/2006/relationships/hyperlink" Target="http://lokb48.ru/nashi-otdeleniya/khirurgicheskaya-sluzhba/otdelenie-khirurgii" TargetMode="External"/><Relationship Id="rId22" Type="http://schemas.openxmlformats.org/officeDocument/2006/relationships/hyperlink" Target="http://lokb48.ru/nashi-otdeleniya/terapevticheskaya-sluzhba/gastroenterologicheskoe-otdelenie" TargetMode="External"/><Relationship Id="rId27" Type="http://schemas.openxmlformats.org/officeDocument/2006/relationships/hyperlink" Target="http://lokb48.ru/nashi-otdeleniya/terapevticheskaya-sluzhba/toksikologicheskoe-otdelenie" TargetMode="External"/><Relationship Id="rId30" Type="http://schemas.openxmlformats.org/officeDocument/2006/relationships/hyperlink" Target="http://lokb48.ru/2012-02-05-18-35-04/column3/2013-11-13-08-01-25" TargetMode="External"/><Relationship Id="rId35" Type="http://schemas.openxmlformats.org/officeDocument/2006/relationships/hyperlink" Target="http://lokb48.ru/nashi-otdeleniya/diagnosticheskie-otdeleniya/radioizotopnaya-laboratoriy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2018-02-27T05:00:00Z</cp:lastPrinted>
  <dcterms:created xsi:type="dcterms:W3CDTF">2018-03-20T11:56:00Z</dcterms:created>
  <dcterms:modified xsi:type="dcterms:W3CDTF">2018-04-13T09:39:00Z</dcterms:modified>
</cp:coreProperties>
</file>