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71"/>
        <w:gridCol w:w="867"/>
        <w:gridCol w:w="862"/>
        <w:gridCol w:w="79"/>
        <w:gridCol w:w="857"/>
        <w:gridCol w:w="1153"/>
        <w:gridCol w:w="1037"/>
        <w:gridCol w:w="845"/>
        <w:gridCol w:w="966"/>
        <w:gridCol w:w="902"/>
        <w:gridCol w:w="2084"/>
        <w:gridCol w:w="79"/>
        <w:gridCol w:w="793"/>
      </w:tblGrid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  на оказание услуг №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ебоксары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3229" w:type="dxa"/>
            <w:gridSpan w:val="2"/>
            <w:shd w:val="clear" w:color="FFFFFF" w:fill="auto"/>
            <w:vAlign w:val="bottom"/>
          </w:tcPr>
          <w:p w:rsidR="004743BA" w:rsidRDefault="00A66478">
            <w:pPr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__.__.2018г.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71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7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128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37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185"/>
        </w:trPr>
        <w:tc>
          <w:tcPr>
            <w:tcW w:w="92" w:type="dxa"/>
            <w:shd w:val="clear" w:color="FFFFFF" w:fill="auto"/>
          </w:tcPr>
          <w:p w:rsidR="004743BA" w:rsidRDefault="004743BA">
            <w:pPr>
              <w:jc w:val="both"/>
            </w:pPr>
          </w:p>
        </w:tc>
        <w:tc>
          <w:tcPr>
            <w:tcW w:w="10672" w:type="dxa"/>
            <w:gridSpan w:val="11"/>
            <w:shd w:val="clear" w:color="FFFFFF" w:fill="auto"/>
          </w:tcPr>
          <w:p w:rsidR="004743BA" w:rsidRDefault="00A66478">
            <w:pPr>
              <w:jc w:val="both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АУ "РЕСПУБЛИКАНСКИЙ КЛИНИЧЕСКИЙ ОНКОЛОГИЧЕСКИЙ ДИСПАНСЕР" МИНЗДРАВА ЧУВАШИИ (свидетельство о внесении записи в ЕГРЮЛ серия 21  № 002362048, выданное ИФНС РФ по г. Чебоксары), </w:t>
            </w:r>
            <w:r>
              <w:rPr>
                <w:rFonts w:ascii="Times New Roman" w:hAnsi="Times New Roman"/>
                <w:sz w:val="18"/>
                <w:szCs w:val="18"/>
              </w:rPr>
              <w:t>именуемое в дальнейшем «Исполнитель», в лице _____________________________, действующего на основании _______________, с одной стороны, и __________________________, именуемая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в дальнейшем «Потребитель», с другой стороны, вместе именуемые «Стороны», з</w:t>
            </w:r>
            <w:r>
              <w:rPr>
                <w:rFonts w:ascii="Times New Roman" w:hAnsi="Times New Roman"/>
                <w:sz w:val="18"/>
                <w:szCs w:val="18"/>
              </w:rPr>
              <w:t>аключили настоящий договор о нижеследующем:</w:t>
            </w:r>
            <w:proofErr w:type="gramEnd"/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4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 Предмет договора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355"/>
        </w:trPr>
        <w:tc>
          <w:tcPr>
            <w:tcW w:w="92" w:type="dxa"/>
            <w:shd w:val="clear" w:color="FFFFFF" w:fill="auto"/>
          </w:tcPr>
          <w:p w:rsidR="004743BA" w:rsidRDefault="004743BA">
            <w:pPr>
              <w:jc w:val="both"/>
            </w:pPr>
          </w:p>
        </w:tc>
        <w:tc>
          <w:tcPr>
            <w:tcW w:w="10672" w:type="dxa"/>
            <w:gridSpan w:val="11"/>
            <w:shd w:val="clear" w:color="FFFFFF" w:fill="auto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Исполнитель обязуется оказать Потребителю платные услуги в соответствии со Сметами (Приложение № 1 к настоящему Договору) в соответствии с лицензией на осуществление медицинской </w:t>
            </w:r>
            <w:r>
              <w:rPr>
                <w:rFonts w:ascii="Times New Roman" w:hAnsi="Times New Roman"/>
                <w:sz w:val="18"/>
                <w:szCs w:val="18"/>
              </w:rPr>
              <w:t>деятельности № ЛО-21-01-001708 от 22.12.2017г., выданной Министерством здравоохранения Чувашской Республики (Чувашская Республика, г. Чебоксары, Президентский бульвар, д.17, тел.: (8352) 62-35-94) согласно перечню услуг, составляющих медицинскую деятельнос</w:t>
            </w:r>
            <w:r>
              <w:rPr>
                <w:rFonts w:ascii="Times New Roman" w:hAnsi="Times New Roman"/>
                <w:sz w:val="18"/>
                <w:szCs w:val="18"/>
              </w:rPr>
              <w:t>ть (1.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 оказании первичной, в том числе доврачебной, врачебной и специализированной, медико 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г</w:t>
            </w:r>
            <w:r>
              <w:rPr>
                <w:rFonts w:ascii="Times New Roman" w:hAnsi="Times New Roman"/>
                <w:sz w:val="18"/>
                <w:szCs w:val="18"/>
              </w:rPr>
              <w:t>истологии; лабораторной диагностике; медицинской статистике; операционному делу; рентгенологии; сестринскому делу; при оказании первичной врачебной медико-санитарной помощи в амбулаторных условиях по: организации здравоохранения и общественному здоровью;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ерапии; при оказании первичной врачебной медико-санитарной помощи в условиях дневного стационара по: клинической лабораторной диагностике; организации здравоохранения и общественному здоровью; при оказании первичной специализированной медико-санитарной пом</w:t>
            </w:r>
            <w:r>
              <w:rPr>
                <w:rFonts w:ascii="Times New Roman" w:hAnsi="Times New Roman"/>
                <w:sz w:val="18"/>
                <w:szCs w:val="18"/>
              </w:rPr>
              <w:t>ощи в амбулаторных условиях по: акушерству и гинекологии (за исключением использования вспомогательных репродуктивных технологий); клинической лабораторной диагностике; клинической фармакологии; медицинской реабилитации; онкологии; организации здравоохране</w:t>
            </w:r>
            <w:r>
              <w:rPr>
                <w:rFonts w:ascii="Times New Roman" w:hAnsi="Times New Roman"/>
                <w:sz w:val="18"/>
                <w:szCs w:val="18"/>
              </w:rPr>
              <w:t>ния и общественному здоровью;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оториноларингологии (за исключением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кохлеарной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имплантации); патологической анатомии; радиологии; рентгенологии; ультразвуковой диагностике; урологии; хирургии, эндоскопии; при оказании первичной специализированной медико-сани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тарной помощи в условиях дневного стационара по: акушерству и гинекологии (за исключением использования вспомогательных репродуктивных технологий); анестезиологии и реаниматологии; клинической лабораторной диагностике; клинической фармакологии; онкологии;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здоровью; рентгенологии; ультразвуковой диагностике;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хирургии. При оказании специализированной, в том числе высокотехнологичной, медицинской помощи организуются и выполняются следующие работы (услуги): 1) при ока</w:t>
            </w:r>
            <w:r>
              <w:rPr>
                <w:rFonts w:ascii="Times New Roman" w:hAnsi="Times New Roman"/>
                <w:sz w:val="18"/>
                <w:szCs w:val="18"/>
              </w:rPr>
              <w:t>зании специализированной медицинской помощи в условиях дневного стационара по: патологической анатомии, анестезиологии и реаниматологии; диетологии; клинической лабораторной диагностике; клинической фармакологии; лабораторной диагностике; онкологии; операц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ионному делу; организации здравоохранения и общественному здоровью; организации сестринского дела;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радиологии; рентгенологии; сестринскому делу; терапии; ультразвуковой диагностике; управлению сестринской деятельностью; функциональной диагностике; хирургии</w:t>
            </w:r>
            <w:r>
              <w:rPr>
                <w:rFonts w:ascii="Times New Roman" w:hAnsi="Times New Roman"/>
                <w:sz w:val="18"/>
                <w:szCs w:val="18"/>
              </w:rPr>
              <w:t>; эндоскопии;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технологий); анестезиологии и реаниматологии; диетологии; клинической лаборат</w:t>
            </w:r>
            <w:r>
              <w:rPr>
                <w:rFonts w:ascii="Times New Roman" w:hAnsi="Times New Roman"/>
                <w:sz w:val="18"/>
                <w:szCs w:val="18"/>
              </w:rPr>
              <w:t>орной диагностике; клинической фармакологии; лабораторной диагностике; лечебной физкультуре; лечебной физкультуре и спортивной медицине;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медицинской реабилитации; медицинскому массажу; онкологии; операционному делу; патологической анатомии; организации здр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авоохранения и общественному здоровью; организации сестринского дела; оториноларингологии (за исключением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кохлеарной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имплантации); радиотерапии; рентгенологии; сестринскому делу; терапии; трансфузиологии; ультразвуковой диагностике; управлению сестринской </w:t>
            </w:r>
            <w:r>
              <w:rPr>
                <w:rFonts w:ascii="Times New Roman" w:hAnsi="Times New Roman"/>
                <w:sz w:val="18"/>
                <w:szCs w:val="18"/>
              </w:rPr>
              <w:t>деятельностью; урологии; физиотерапии; функциональной диагностике; хирургии; хирургии (абдоминальной); челюстно-лицевой хирургии; эндоскопии.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При оказании паллиативной медицинской помощи организуются и выполняются следующие работы (услуги): при оказании па</w:t>
            </w:r>
            <w:r>
              <w:rPr>
                <w:rFonts w:ascii="Times New Roman" w:hAnsi="Times New Roman"/>
                <w:sz w:val="18"/>
                <w:szCs w:val="18"/>
              </w:rPr>
              <w:t>ллиативной медицинской помощи в амбулаторных условиях по: лечебной физкультуре; медицинской реабилитации; онкологии; психотерапии; при оказании паллиативной медицинской помощи в стационарных условиях по: онкологии; сестринскому делу; терапии. При проведени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экспертиз по: экспертизе качества медицинской помощи; экспертизе временной нетрудоспособности. </w:t>
            </w:r>
            <w:r>
              <w:rPr>
                <w:rFonts w:ascii="Times New Roman" w:hAnsi="Times New Roman"/>
                <w:sz w:val="18"/>
                <w:szCs w:val="18"/>
              </w:rPr>
              <w:t>При оказании высокотехнологичной медицинской помощи в стационарных условиях по: онкологии.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 xml:space="preserve">1.2. В состав платных услуг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•Медицинские услуги, предоставляемые на иных условиях, чем предусмотрено программой, территориальными программами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государственных гарантий бесплатного оказания медицинской помощи и (или) целевыми программами, по желанию потребителя;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•Медицинские услуги, предоставляемые анонимно, за исключением случаев, предусмотренных законодательством РФ;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•Медицинские услуги,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предоставляемые гражданам иностранных государств, лицам без гражданства, за исключением лиц,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за-страхованных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обязательному медицинскому страхованию, и гражданам РФ, не проживающим постоянно на ее территории и не являющимся застрахованными по обязательно</w:t>
            </w:r>
            <w:r>
              <w:rPr>
                <w:rFonts w:ascii="Times New Roman" w:hAnsi="Times New Roman"/>
                <w:sz w:val="18"/>
                <w:szCs w:val="18"/>
              </w:rPr>
              <w:t>му медицинскому страхованию;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•Медицинские услуги, оказываемые при самостоятельном обращении гражданина, за исключением случаев и порядка,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преду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-смотренных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ст.21 ФЗ «Об основах охраны здоровья граждан в РФ», и в случае оказания скорой,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скорой спец</w:t>
            </w:r>
            <w:r>
              <w:rPr>
                <w:rFonts w:ascii="Times New Roman" w:hAnsi="Times New Roman"/>
                <w:sz w:val="18"/>
                <w:szCs w:val="18"/>
              </w:rPr>
              <w:t>иализированной, медицинской помощи и медицинской помощи, оказываемой в неотложной или экстренной форме;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•Услуги немедицинского характера (бытовые, сервисные, транспортные и иные), предоставляемые дополнительно.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1.3. Потребитель подтверждает, что озна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комлен с информацией бесплатного предоставления медицинских услуг в лечебном учреждении в рамках Программы государственных гарантий, об особенностях и условиях предоставления платных услуг, и оплачивает их по собственной инициативе.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________________________/___________________________________/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71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4743BA" w:rsidRDefault="004743BA"/>
        </w:tc>
        <w:tc>
          <w:tcPr>
            <w:tcW w:w="1037" w:type="dxa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4266" w:type="dxa"/>
            <w:gridSpan w:val="4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Расшифровка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1.4. Сроки оказания медицинских услуг: с момента заключения договора и  по 31 декабря 2018 г.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 Права и обязанности сторон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b/>
                <w:sz w:val="18"/>
                <w:szCs w:val="18"/>
              </w:rPr>
              <w:t>2.1. Потребитель имеет право: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2.1.1. в доступной для него форме  получить информацию о состоянии своего здоровья, включая сведения о результатах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обсле-дования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наличии заболевания, об установленном диагнозе и о прогнозе развития заболевания, методах оказания медицинской помощи, </w:t>
            </w:r>
            <w:r>
              <w:rPr>
                <w:rFonts w:ascii="Times New Roman" w:hAnsi="Times New Roman"/>
                <w:sz w:val="18"/>
                <w:szCs w:val="18"/>
              </w:rPr>
              <w:t>связанном с ними риске, возможных вариантах и последствиях медицинского вмешательства, ожидаемых результатах лечения;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2.1.2. получать от Исполнителя  полную  достоверную информации об объеме и условиях  получения  услуги,  включая  сведения  о </w:t>
            </w:r>
            <w:r>
              <w:rPr>
                <w:rFonts w:ascii="Times New Roman" w:hAnsi="Times New Roman"/>
                <w:sz w:val="18"/>
                <w:szCs w:val="18"/>
              </w:rPr>
              <w:t>квалификации врача, наличии лицензии на оказание данной услуги, стоимости услуги,  о  технологии  оказания   услуги,   возможных   последствиях   и осложнениях, наличии альтернативных видов услуг;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2.1.4. отказаться от исполнения настоящего договора, опл</w:t>
            </w:r>
            <w:r>
              <w:rPr>
                <w:rFonts w:ascii="Times New Roman" w:hAnsi="Times New Roman"/>
                <w:sz w:val="18"/>
                <w:szCs w:val="18"/>
              </w:rPr>
              <w:t>атив Исполнителю сумму пропорциональную части оказанных им услуг и фактически понесенных затрат.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b/>
                <w:sz w:val="18"/>
                <w:szCs w:val="18"/>
              </w:rPr>
              <w:t>2.2. Потребитель обязуется: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2.2.1. предоставить необходимую для  Исполнителя информацию о состоянии своего здоровья и подтвердить собственную </w:t>
            </w:r>
            <w:r>
              <w:rPr>
                <w:rFonts w:ascii="Times New Roman" w:hAnsi="Times New Roman"/>
                <w:sz w:val="18"/>
                <w:szCs w:val="18"/>
              </w:rPr>
              <w:t>ответственность за объективность информации: о перенесенных и имеющихся заболеваниях, операциях, травмах, о проведенных ранее обследованиях и лечениях, об аллергических реакциях, об иных обстоятельствах, которые могут сказаться на качестве оказываемых Испо</w:t>
            </w:r>
            <w:r>
              <w:rPr>
                <w:rFonts w:ascii="Times New Roman" w:hAnsi="Times New Roman"/>
                <w:sz w:val="18"/>
                <w:szCs w:val="18"/>
              </w:rPr>
              <w:t>лнителем услуг;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2.2.2. выполнять все врачебные рекомендации;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2.2.3. своевременно являться на диагностические, лечебные и последующие профилактические приемы, а в случае невозможности явки по уважительной причине, предупредить об этом Исполнителя </w:t>
            </w:r>
            <w:r>
              <w:rPr>
                <w:rFonts w:ascii="Times New Roman" w:hAnsi="Times New Roman"/>
                <w:sz w:val="18"/>
                <w:szCs w:val="18"/>
              </w:rPr>
              <w:t>заблаговременно;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2.2.4. в случае необходимости по направлению лечащего врача пройти дополнительные консультации и обследования у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спе-циалиста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иного медицинского профиля с целью уточнения диагноза, правильного выбора материалов и методик лечения;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2.2.5. оплатить услуги Исполнителя на условиях настоящего договора.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b/>
                <w:sz w:val="18"/>
                <w:szCs w:val="18"/>
              </w:rPr>
              <w:t>2.3. Исполнитель имеет право: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2.3.1. требовать от Потребителя соблюдения графика  прохождения платной услуги;  внутреннего  режима  учреждения и других предписаний, связанных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исполнением настоящего договора;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2.3.2. требовать своевременной и полной оплаты за оказываемые услуги;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2.3.3. обрабатывать персональные данные Потребителя посредством внесения в электронную базу данных, включения в списки (реестры) и отчетные </w:t>
            </w:r>
            <w:r>
              <w:rPr>
                <w:rFonts w:ascii="Times New Roman" w:hAnsi="Times New Roman"/>
                <w:sz w:val="18"/>
                <w:szCs w:val="18"/>
              </w:rPr>
              <w:t>формы.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b/>
                <w:sz w:val="18"/>
                <w:szCs w:val="18"/>
              </w:rPr>
              <w:t>2.4. Исполнитель обязуется: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2.4.1. предоставить Потребителю услуги в соответствии с условиями настоящего договора, в назначенный срок;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2.4.2. ознакомить Потребителя о сущности рекомендуемых методах диагностики и лечения, о </w:t>
            </w:r>
            <w:r>
              <w:rPr>
                <w:rFonts w:ascii="Times New Roman" w:hAnsi="Times New Roman"/>
                <w:sz w:val="18"/>
                <w:szCs w:val="18"/>
              </w:rPr>
              <w:t>противопоказаниях, возможных осложнениях и временном дискомфорте, которые могут возникнуть в процессе диагностики и лечения в связи с медицинской спецификой, анатомо-физиологическими особенностями Потребителя, а также его общим состоянием здоровья;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2.4.3. обеспечить качество предоставляемых услуг: в соответствии с медицинскими показаниями, с применением высококачественных материалов и оборудования, с  использованием современных технологий диагностики и лечения;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2.4.4. информировать Потребителя о н</w:t>
            </w:r>
            <w:r>
              <w:rPr>
                <w:rFonts w:ascii="Times New Roman" w:hAnsi="Times New Roman"/>
                <w:sz w:val="18"/>
                <w:szCs w:val="18"/>
              </w:rPr>
              <w:t>азначениях, которые необходимо соблюдать для сохранения достигнутого результата лечения;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2.4.5. в случае непредвиденного отсутствия лечащего врача в день, назначенный для лечения, Исполнитель вправе назначить другого врача для проведения диагностики и ле</w:t>
            </w:r>
            <w:r>
              <w:rPr>
                <w:rFonts w:ascii="Times New Roman" w:hAnsi="Times New Roman"/>
                <w:sz w:val="18"/>
                <w:szCs w:val="18"/>
              </w:rPr>
              <w:t>чения;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2.4.6. не предоставлять дополнительные медицинские услуги на возмездной основе, без согласия Потребителя (по экстренным показаниям, данные услуги оказываются бесплатно).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Стоимость услуг и порядок расчетов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3.1. Предоставляемые медицинские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услуги оплачиваются Потребителем по действующим у Исполнителя на момент заключения договора ценам (тарифам) в виде 100%  предоплаты.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3.2. Оплата производится Потребителем в рублях путем внесения наличных денежных сре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дств в 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ассу Исполнителя, либо по бе</w:t>
            </w:r>
            <w:r>
              <w:rPr>
                <w:rFonts w:ascii="Times New Roman" w:hAnsi="Times New Roman"/>
                <w:sz w:val="18"/>
                <w:szCs w:val="18"/>
              </w:rPr>
              <w:t>зналичному расчету на расчетный счет Исполнителя.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3.3. При проведении неполной медицинской услуги (невозможность получения медицинского заключения по вине пациента -  отсутствие подготовки пациента, состояния пациента) назначается дата повторного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проведения медицинской услуги, которая оплачивается в размере 10% от стоимости услуги.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b/>
                <w:sz w:val="18"/>
                <w:szCs w:val="18"/>
              </w:rPr>
              <w:t>3.4. Возврат денежных средств за не оказанную по вине пациента услугу не производится.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 Порядок изменения и расторжения договора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4.1. Условия настоящего догово</w:t>
            </w:r>
            <w:r>
              <w:rPr>
                <w:rFonts w:ascii="Times New Roman" w:hAnsi="Times New Roman"/>
                <w:sz w:val="18"/>
                <w:szCs w:val="18"/>
              </w:rPr>
              <w:t>ра имеют обязательную силу для сторон и могут быть изменены по взаимному согласию с обязательным составлением письменного документа.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4.2. Потребитель вправе после заключения расторгнуть настоящий договор, оплатив при этом фактически понесенные </w:t>
            </w:r>
            <w:r>
              <w:rPr>
                <w:rFonts w:ascii="Times New Roman" w:hAnsi="Times New Roman"/>
                <w:sz w:val="18"/>
                <w:szCs w:val="18"/>
              </w:rPr>
              <w:t>Исполнителем расходы, связанные с исполнением обязательств по договору.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 Ответственность сторон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5.1. Исполнитель несет ответственность за неисполнение, либо ненадлежащее исполнение обязательств по договору при наличии своей вины.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5.2. Потребител</w:t>
            </w:r>
            <w:r>
              <w:rPr>
                <w:rFonts w:ascii="Times New Roman" w:hAnsi="Times New Roman"/>
                <w:sz w:val="18"/>
                <w:szCs w:val="18"/>
              </w:rPr>
              <w:t>ь несет ответственность за неисполнение своих обязательств, указанных в п. 2.2. настоящего договора.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5.3. В случае отказа Потребителя от дополнительных обследований, необходимых для установления диагноза и лечения, а также невыполнении рекомендаций врача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Исполнитель не несет ответственности за нежелательные результаты лечения.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5.4. Стороны не несут ответственности за неисполнение своих обязательств по договору, если это произошло вследствие непреодолимой силы.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>
            <w:pPr>
              <w:jc w:val="center"/>
            </w:pPr>
          </w:p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</w:rPr>
              <w:t>6. Дополнительные условия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6.1. </w:t>
            </w:r>
            <w:r>
              <w:rPr>
                <w:rFonts w:ascii="Times New Roman" w:hAnsi="Times New Roman"/>
                <w:sz w:val="18"/>
                <w:szCs w:val="18"/>
              </w:rPr>
              <w:t>Потребитель ознакомлен и согласен с планом обследования и лечения, а также предупрежден о возможных последствиях лечебных вмешательств.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6.2. Договор вступает в силу с момента подписания сторонами и действует до исполнения сторонами принятых на себя обяз</w:t>
            </w:r>
            <w:r>
              <w:rPr>
                <w:rFonts w:ascii="Times New Roman" w:hAnsi="Times New Roman"/>
                <w:sz w:val="18"/>
                <w:szCs w:val="18"/>
              </w:rPr>
              <w:t>ательств.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6.3.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В связи с тем, что медицинская услуга по своему содержанию предполагает вмешательство в биологические процессы, не подконтрольные в 100% случаев воле человека, Исполнитель при надлежащем выполнении условий настоящего договора и правильном </w:t>
            </w:r>
            <w:r>
              <w:rPr>
                <w:rFonts w:ascii="Times New Roman" w:hAnsi="Times New Roman"/>
                <w:sz w:val="18"/>
                <w:szCs w:val="18"/>
              </w:rPr>
              <w:t>использовании достижений современной медицинской науки по объективным причинам не может гарантировать Потребителю достижение положительного результата оказания услуги, о чем последний предупрежден путем внесения в договор данного пункта.</w:t>
            </w:r>
            <w:proofErr w:type="gramEnd"/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 xml:space="preserve">6.4. Стороны </w:t>
            </w:r>
            <w:r>
              <w:rPr>
                <w:rFonts w:ascii="Times New Roman" w:hAnsi="Times New Roman"/>
                <w:sz w:val="18"/>
                <w:szCs w:val="18"/>
              </w:rPr>
              <w:t>признают равную юридическую силу собственноручной подписи и факсимиле подписи Исполнителя.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6.5. Во всем остальном, не предусмотренном настоящим договором, стороны руководствуются действующим законодательством.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1709" w:type="dxa"/>
            <w:gridSpan w:val="13"/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 xml:space="preserve">6.6. Договор составлен в 2-х экземплярах, </w:t>
            </w:r>
            <w:r>
              <w:rPr>
                <w:rFonts w:ascii="Times New Roman" w:hAnsi="Times New Roman"/>
                <w:sz w:val="18"/>
                <w:szCs w:val="18"/>
              </w:rPr>
              <w:t>имеющих одинаковую юридическую силу, по одному для каждой из сторон.</w:t>
            </w:r>
          </w:p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672" w:type="dxa"/>
            <w:gridSpan w:val="11"/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 Адреса и подписи сторон: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5264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ПОТРЕБИТЕЛЬ</w:t>
            </w: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АУ «Республиканский клинический онкологический диспансер» Минздрава Чувашии</w:t>
            </w:r>
          </w:p>
        </w:tc>
        <w:tc>
          <w:tcPr>
            <w:tcW w:w="5264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szCs w:val="16"/>
              </w:rPr>
              <w:t>Ф.И.О.: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г. Чебоксары, ул. Федора Гладкова, д.23</w:t>
            </w:r>
          </w:p>
        </w:tc>
        <w:tc>
          <w:tcPr>
            <w:tcW w:w="946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ИНН 2128015999 КПП 213001001 ОГРН 1022101137651</w:t>
            </w:r>
          </w:p>
        </w:tc>
        <w:tc>
          <w:tcPr>
            <w:tcW w:w="5264" w:type="dxa"/>
            <w:gridSpan w:val="4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Адрес: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Минфин Чувашской Республики (АУ «Республиканский клинический онкологический диспансер» Минздрава Чувашии</w:t>
            </w:r>
            <w:proofErr w:type="gramEnd"/>
          </w:p>
        </w:tc>
        <w:tc>
          <w:tcPr>
            <w:tcW w:w="5264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/с 30266А00961) БИК 049706001</w:t>
            </w:r>
          </w:p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/с 40601810000003000001 банк –отделение-НБ </w:t>
            </w:r>
            <w:r>
              <w:rPr>
                <w:rFonts w:ascii="Times New Roman" w:hAnsi="Times New Roman"/>
                <w:sz w:val="18"/>
                <w:szCs w:val="18"/>
              </w:rPr>
              <w:t>Чувашской Республики г. Чебоксары</w:t>
            </w:r>
          </w:p>
        </w:tc>
        <w:tc>
          <w:tcPr>
            <w:tcW w:w="5264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Тел.: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код дохода 85500000000000000,855200</w:t>
            </w:r>
          </w:p>
        </w:tc>
        <w:tc>
          <w:tcPr>
            <w:tcW w:w="946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тел. 8(8352) 62-02-88, 26-05-05, 62-13-73</w:t>
            </w:r>
          </w:p>
        </w:tc>
        <w:tc>
          <w:tcPr>
            <w:tcW w:w="946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Администратор</w:t>
            </w:r>
          </w:p>
        </w:tc>
        <w:tc>
          <w:tcPr>
            <w:tcW w:w="946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7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79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3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103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4743BA" w:rsidRDefault="004743BA"/>
        </w:tc>
        <w:tc>
          <w:tcPr>
            <w:tcW w:w="5264" w:type="dxa"/>
            <w:gridSpan w:val="4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___________________          ___________________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5408" w:type="dxa"/>
            <w:gridSpan w:val="7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 xml:space="preserve">Подпись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Расшифровка</w:t>
            </w:r>
          </w:p>
        </w:tc>
        <w:tc>
          <w:tcPr>
            <w:tcW w:w="5264" w:type="dxa"/>
            <w:gridSpan w:val="4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4743BA" w:rsidRDefault="00A66478">
            <w:r>
              <w:rPr>
                <w:rFonts w:ascii="Times New Roman" w:hAnsi="Times New Roman"/>
                <w:sz w:val="18"/>
                <w:szCs w:val="18"/>
              </w:rPr>
              <w:t>Подпись                                 Расшифровка</w:t>
            </w:r>
          </w:p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71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7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128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37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  <w:tr w:rsidR="00474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  <w:tc>
          <w:tcPr>
            <w:tcW w:w="171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7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128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37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6" w:type="dxa"/>
            <w:shd w:val="clear" w:color="FFFFFF" w:fill="auto"/>
            <w:vAlign w:val="bottom"/>
          </w:tcPr>
          <w:p w:rsidR="004743BA" w:rsidRDefault="004743BA"/>
        </w:tc>
        <w:tc>
          <w:tcPr>
            <w:tcW w:w="1089" w:type="dxa"/>
            <w:shd w:val="clear" w:color="FFFFFF" w:fill="auto"/>
            <w:vAlign w:val="bottom"/>
          </w:tcPr>
          <w:p w:rsidR="004743BA" w:rsidRDefault="004743BA"/>
        </w:tc>
        <w:tc>
          <w:tcPr>
            <w:tcW w:w="945" w:type="dxa"/>
            <w:shd w:val="clear" w:color="FFFFFF" w:fill="auto"/>
            <w:vAlign w:val="bottom"/>
          </w:tcPr>
          <w:p w:rsidR="004743BA" w:rsidRDefault="004743BA"/>
        </w:tc>
        <w:tc>
          <w:tcPr>
            <w:tcW w:w="2284" w:type="dxa"/>
            <w:shd w:val="clear" w:color="FFFFFF" w:fill="auto"/>
            <w:vAlign w:val="bottom"/>
          </w:tcPr>
          <w:p w:rsidR="004743BA" w:rsidRDefault="004743BA"/>
        </w:tc>
        <w:tc>
          <w:tcPr>
            <w:tcW w:w="92" w:type="dxa"/>
            <w:shd w:val="clear" w:color="FFFFFF" w:fill="auto"/>
            <w:vAlign w:val="bottom"/>
          </w:tcPr>
          <w:p w:rsidR="004743BA" w:rsidRDefault="004743BA"/>
        </w:tc>
      </w:tr>
    </w:tbl>
    <w:p w:rsidR="00A66478" w:rsidRDefault="00A66478"/>
    <w:sectPr w:rsidR="00A6647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3BA"/>
    <w:rsid w:val="004743BA"/>
    <w:rsid w:val="00A66478"/>
    <w:rsid w:val="00C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2062</Words>
  <Characters>11755</Characters>
  <Application>Microsoft Office Word</Application>
  <DocSecurity>0</DocSecurity>
  <Lines>97</Lines>
  <Paragraphs>27</Paragraphs>
  <ScaleCrop>false</ScaleCrop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А. Краснова rkod-uri2@med.cap.ru</cp:lastModifiedBy>
  <cp:revision>2</cp:revision>
  <dcterms:created xsi:type="dcterms:W3CDTF">2018-04-13T07:52:00Z</dcterms:created>
  <dcterms:modified xsi:type="dcterms:W3CDTF">2018-04-13T07:52:00Z</dcterms:modified>
</cp:coreProperties>
</file>