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56" w:rsidRDefault="0060105C">
      <w:pPr>
        <w:pStyle w:val="aa"/>
        <w:spacing w:before="0" w:after="0"/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 xml:space="preserve">Договор на оказание платных медицинских услуг </w:t>
      </w:r>
    </w:p>
    <w:p w:rsidR="00A27E56" w:rsidRDefault="0060105C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г. Энгельс                                                             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                                                            «___» _________201</w:t>
      </w:r>
      <w:r w:rsidR="007D3021">
        <w:rPr>
          <w:sz w:val="16"/>
          <w:szCs w:val="16"/>
        </w:rPr>
        <w:t>7</w:t>
      </w:r>
      <w:r>
        <w:rPr>
          <w:sz w:val="16"/>
          <w:szCs w:val="16"/>
        </w:rPr>
        <w:t xml:space="preserve"> года.</w:t>
      </w:r>
    </w:p>
    <w:p w:rsidR="00A27E56" w:rsidRDefault="00A27E56">
      <w:pPr>
        <w:jc w:val="both"/>
        <w:rPr>
          <w:sz w:val="16"/>
          <w:szCs w:val="16"/>
        </w:rPr>
      </w:pPr>
    </w:p>
    <w:p w:rsidR="00A27E56" w:rsidRDefault="0060105C">
      <w:pPr>
        <w:ind w:firstLine="708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Государственное автономное учреждение </w:t>
      </w:r>
      <w:r>
        <w:rPr>
          <w:sz w:val="16"/>
          <w:szCs w:val="16"/>
        </w:rPr>
        <w:t xml:space="preserve">здравоохранения Саратовской области «Энгельсская районная больница», в дальнейшем именуемое «Исполнитель», в лице главного врача </w:t>
      </w:r>
      <w:r w:rsidR="007D3021">
        <w:rPr>
          <w:sz w:val="16"/>
          <w:szCs w:val="16"/>
        </w:rPr>
        <w:t>Широких Елены Борисовны</w:t>
      </w:r>
      <w:r>
        <w:rPr>
          <w:sz w:val="16"/>
          <w:szCs w:val="16"/>
        </w:rPr>
        <w:t>, действующего на основании Устава и лицензии №_____________ от __________________, выданной Мини</w:t>
      </w:r>
      <w:r>
        <w:rPr>
          <w:sz w:val="16"/>
          <w:szCs w:val="16"/>
        </w:rPr>
        <w:t xml:space="preserve">стерством здравоохранения Саратовской области, с одной стороны и гр. _____________________________, __________ года рождения, паспорт ________________, выданный </w:t>
      </w:r>
      <w:proofErr w:type="spellStart"/>
      <w:r>
        <w:rPr>
          <w:sz w:val="16"/>
          <w:szCs w:val="16"/>
        </w:rPr>
        <w:t>_________г</w:t>
      </w:r>
      <w:proofErr w:type="spellEnd"/>
      <w:r>
        <w:rPr>
          <w:sz w:val="16"/>
          <w:szCs w:val="16"/>
        </w:rPr>
        <w:t>., ______________________________, именуемый в дальнейшем «Потребитель», с другой сто</w:t>
      </w:r>
      <w:r>
        <w:rPr>
          <w:sz w:val="16"/>
          <w:szCs w:val="16"/>
        </w:rPr>
        <w:t>роны, вместе именуемые «Стороны», заключили настоящий договор на оказание медицинских услуг (далее</w:t>
      </w:r>
      <w:proofErr w:type="gramEnd"/>
      <w:r>
        <w:rPr>
          <w:sz w:val="16"/>
          <w:szCs w:val="16"/>
        </w:rPr>
        <w:t xml:space="preserve"> – «</w:t>
      </w:r>
      <w:proofErr w:type="gramStart"/>
      <w:r>
        <w:rPr>
          <w:sz w:val="16"/>
          <w:szCs w:val="16"/>
        </w:rPr>
        <w:t>Договор») о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нижеследующем:</w:t>
      </w:r>
      <w:proofErr w:type="gramEnd"/>
    </w:p>
    <w:p w:rsidR="00A27E56" w:rsidRDefault="0060105C">
      <w:pPr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>1. Предмет договора.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1.1. Исполнитель берет на себя обязательство оказать Потребителю на возмездной основе за счет личных средс</w:t>
      </w:r>
      <w:r>
        <w:rPr>
          <w:sz w:val="16"/>
          <w:szCs w:val="16"/>
        </w:rPr>
        <w:t xml:space="preserve">тв граждан </w:t>
      </w:r>
      <w:proofErr w:type="gramStart"/>
      <w:r>
        <w:rPr>
          <w:sz w:val="16"/>
          <w:szCs w:val="16"/>
        </w:rPr>
        <w:t>следующие</w:t>
      </w:r>
      <w:proofErr w:type="gramEnd"/>
      <w:r>
        <w:rPr>
          <w:sz w:val="16"/>
          <w:szCs w:val="16"/>
        </w:rPr>
        <w:t xml:space="preserve"> платные медицинские услуги____________________________________________________________________________________________________________________________________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(далее - Услуги), отвечающие требованиям, предъявляемым к методам диагности</w:t>
      </w:r>
      <w:r>
        <w:rPr>
          <w:sz w:val="16"/>
          <w:szCs w:val="16"/>
        </w:rPr>
        <w:t>ки, профилактики и лечения, разрешенным на территории РФ, а Потребитель обязуется оплатить их в порядке и размере, установленных настоящим Договором.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 При исполнении настоящего договора стороны руководствуются действующим российским законодательством, </w:t>
      </w:r>
      <w:r>
        <w:rPr>
          <w:sz w:val="16"/>
          <w:szCs w:val="16"/>
        </w:rPr>
        <w:t>в частности, Правилами предоставления медицинскими организациями платных медицинских услуг, утвержденными Постановлением Правительства РФ от 04 октября 2012г., а также стандартами оказания медицинской помощи.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1.3. Срок оказания услуг ______________________</w:t>
      </w:r>
      <w:r>
        <w:rPr>
          <w:sz w:val="16"/>
          <w:szCs w:val="16"/>
        </w:rPr>
        <w:t>______________________________________________________________________________________________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1.4. Настоящий Договор вступает в силу с момента его подписания и действует до полного исполнения сторонами своих обязательств. Настоящий договор, </w:t>
      </w:r>
      <w:hyperlink r:id="rId4">
        <w:r>
          <w:rPr>
            <w:rStyle w:val="-"/>
          </w:rPr>
          <w:t>может быть, расторгнут</w:t>
        </w:r>
      </w:hyperlink>
      <w:r>
        <w:rPr>
          <w:sz w:val="16"/>
          <w:szCs w:val="16"/>
        </w:rPr>
        <w:t xml:space="preserve"> Потребителем в одностороннем порядке по письменному заявлению без указания причин (при этом Потребитель оплачивает Исполнителю фактически по</w:t>
      </w:r>
      <w:r>
        <w:rPr>
          <w:sz w:val="16"/>
          <w:szCs w:val="16"/>
        </w:rPr>
        <w:t>несенные затраты).</w:t>
      </w:r>
    </w:p>
    <w:p w:rsidR="00A27E56" w:rsidRDefault="0060105C">
      <w:pPr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>2. Права и обязанности сторон.</w:t>
      </w:r>
    </w:p>
    <w:p w:rsidR="00A27E56" w:rsidRDefault="0060105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2.1. Потребитель обязуется: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2.1.1. оплатить медицинские услуги в размере и порядке, указанном в п. 3 настоящего договора;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2.1.2. до назначения курса лечения сообщить лечащему врачу все сведения о наличии у </w:t>
      </w:r>
      <w:r>
        <w:rPr>
          <w:sz w:val="16"/>
          <w:szCs w:val="16"/>
        </w:rPr>
        <w:t xml:space="preserve">него других заболеваний, аллергических реакций и противопоказаний к применению каких-либо лекарств или процедур, а также другую информацию, влияющую на протекание или лечение указанного в п. 1.1. Договора заболевания, и </w:t>
      </w:r>
      <w:proofErr w:type="gramStart"/>
      <w:r>
        <w:rPr>
          <w:sz w:val="16"/>
          <w:szCs w:val="16"/>
        </w:rPr>
        <w:t>предоставить Исполнителю все необход</w:t>
      </w:r>
      <w:r>
        <w:rPr>
          <w:sz w:val="16"/>
          <w:szCs w:val="16"/>
        </w:rPr>
        <w:t>имые документы</w:t>
      </w:r>
      <w:proofErr w:type="gramEnd"/>
      <w:r>
        <w:rPr>
          <w:sz w:val="16"/>
          <w:szCs w:val="16"/>
        </w:rPr>
        <w:t>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2.1.3. выполнять все требования медицинского персонала Исполнителя во время всего курса лечения, обеспечивающие качественное предоставление медицинских услуг;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2.1.4. соблюдать график приема врачей-специалистов;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2.1.5. соблюдать внутренний р</w:t>
      </w:r>
      <w:r>
        <w:rPr>
          <w:sz w:val="16"/>
          <w:szCs w:val="16"/>
        </w:rPr>
        <w:t>ежим нахождения в медицинском учреждении;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2.1.6. при прохождении курса лечения сообщать лечащему врачу о любых изменениях самочувствия;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2.1.7. отказаться на весь курс лечения от употребления наркотиков и лекарств, их содержащих, психотропных препаратов, </w:t>
      </w:r>
      <w:proofErr w:type="spellStart"/>
      <w:r>
        <w:rPr>
          <w:sz w:val="16"/>
          <w:szCs w:val="16"/>
        </w:rPr>
        <w:t>ал</w:t>
      </w:r>
      <w:r>
        <w:rPr>
          <w:sz w:val="16"/>
          <w:szCs w:val="16"/>
        </w:rPr>
        <w:t>коголесодержащих</w:t>
      </w:r>
      <w:proofErr w:type="spellEnd"/>
      <w:r>
        <w:rPr>
          <w:sz w:val="16"/>
          <w:szCs w:val="16"/>
        </w:rPr>
        <w:t xml:space="preserve"> напитков;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2.1.8. не осуществлять самостоятельного лечения, согласовывать с лечащим или дежурным врачом употребление любых терапевтических препаратов, лекарств, лекарственных трав и т. д.;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2.1.9. подписать добровольное информированное согла</w:t>
      </w:r>
      <w:r>
        <w:rPr>
          <w:sz w:val="16"/>
          <w:szCs w:val="16"/>
        </w:rPr>
        <w:t>сие на лечение.</w:t>
      </w:r>
    </w:p>
    <w:p w:rsidR="00A27E56" w:rsidRDefault="0060105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2.2. Потребитель имеет право: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2.2.1. требовать от Исполнителя предоставления копий учредительных документов, лицензий, а также сметы </w:t>
      </w:r>
      <w:proofErr w:type="gramStart"/>
      <w:r>
        <w:rPr>
          <w:sz w:val="16"/>
          <w:szCs w:val="16"/>
        </w:rPr>
        <w:t>на</w:t>
      </w:r>
      <w:proofErr w:type="gramEnd"/>
      <w:r>
        <w:rPr>
          <w:sz w:val="16"/>
          <w:szCs w:val="16"/>
        </w:rPr>
        <w:t xml:space="preserve"> оказываемые услуги;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2.2.2. получать от Исполнителя в доступной для понимания и восприятия форме сведения</w:t>
      </w:r>
      <w:r>
        <w:rPr>
          <w:sz w:val="16"/>
          <w:szCs w:val="16"/>
        </w:rPr>
        <w:t xml:space="preserve"> о состоянии своего здоровья, 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2.2.3. отказаться от медицинского в</w:t>
      </w:r>
      <w:r>
        <w:rPr>
          <w:sz w:val="16"/>
          <w:szCs w:val="16"/>
        </w:rPr>
        <w:t>мешательства (в письменной форме);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2.2.4. требовать сохранения конфиденциальности информации о факте обращения за медицинской помощью, диагнозе, состоянии (врачебной тайны);</w:t>
      </w:r>
    </w:p>
    <w:p w:rsidR="00A27E56" w:rsidRDefault="0060105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2.3. Исполнитель обязуется: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2.3.1. оказать </w:t>
      </w:r>
      <w:proofErr w:type="gramStart"/>
      <w:r>
        <w:rPr>
          <w:sz w:val="16"/>
          <w:szCs w:val="16"/>
        </w:rPr>
        <w:t>медицинские</w:t>
      </w:r>
      <w:proofErr w:type="gramEnd"/>
      <w:r>
        <w:rPr>
          <w:sz w:val="16"/>
          <w:szCs w:val="16"/>
        </w:rPr>
        <w:t xml:space="preserve"> услуги качественно, в </w:t>
      </w:r>
      <w:r>
        <w:rPr>
          <w:sz w:val="16"/>
          <w:szCs w:val="16"/>
        </w:rPr>
        <w:t>соответствии с предусмотренными медицинскими технологиями и в срок, указанный в настоящем;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2.3.2. обеспечить Потребителя в установленном порядке информацией, включающей в себя сведения об Исполнителе, о месте оказания услуг, режиме работы Исполнителя, пере</w:t>
      </w:r>
      <w:r>
        <w:rPr>
          <w:sz w:val="16"/>
          <w:szCs w:val="16"/>
        </w:rPr>
        <w:t>чне платных медицинских услуг с указанием их стоимости, об условиях предоставления этих услуг;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2.3.3. в случае невыполнения взятых обязательств возместить Потребителю стоимость лечения;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2.3.4. соблюдать конфиденциальность всей информации, касающейся самочу</w:t>
      </w:r>
      <w:r>
        <w:rPr>
          <w:sz w:val="16"/>
          <w:szCs w:val="16"/>
        </w:rPr>
        <w:t>вствия и здоровья Потребителя (врачебную тайну), вести медицинскую документацию и медицинскую карту Потребителя;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2.3.5. информировать Потребителя о назначениях и рекомендациях, которые необходимо соблюдать для сохранения достигнутого результата лечения.</w:t>
      </w:r>
    </w:p>
    <w:p w:rsidR="00A27E56" w:rsidRDefault="0060105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2.</w:t>
      </w:r>
      <w:r>
        <w:rPr>
          <w:b/>
          <w:sz w:val="16"/>
          <w:szCs w:val="16"/>
        </w:rPr>
        <w:t>4. Исполнитель имеет право: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2.4.1 определять необходимость проведения диагностических, профилактических и лечебных мероприятий и  привлекать медицинских специалистов по своему усмотрению;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2.4.2. произвести замену лечащего врача;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2.4.3. требовать от Потреби</w:t>
      </w:r>
      <w:r>
        <w:rPr>
          <w:sz w:val="16"/>
          <w:szCs w:val="16"/>
        </w:rPr>
        <w:t>теля соблюдения: графика прохождения процедур; соблюдения внутреннего режима проживания в медицинском учреждении;  соблюдения режима приема лекарственных препаратов, режима питания и других предписаний.</w:t>
      </w:r>
    </w:p>
    <w:p w:rsidR="00A27E56" w:rsidRDefault="0060105C">
      <w:pPr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>3. Цена и порядок оплаты услуг.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 Стоимость Услуг </w:t>
      </w:r>
      <w:r>
        <w:rPr>
          <w:sz w:val="16"/>
          <w:szCs w:val="16"/>
        </w:rPr>
        <w:t>составляет</w:t>
      </w:r>
      <w:proofErr w:type="gramStart"/>
      <w:r>
        <w:rPr>
          <w:sz w:val="16"/>
          <w:szCs w:val="16"/>
        </w:rPr>
        <w:t xml:space="preserve"> ________ ( _________________________________________________ ) </w:t>
      </w:r>
      <w:proofErr w:type="gramEnd"/>
      <w:r>
        <w:rPr>
          <w:sz w:val="16"/>
          <w:szCs w:val="16"/>
        </w:rPr>
        <w:t>рублей.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3.2. Оплата Услуг осуществляется Потребителем в порядке 100-процентной предоплаты до получения Услуги путем внесения наличных денежных сре</w:t>
      </w:r>
      <w:proofErr w:type="gramStart"/>
      <w:r>
        <w:rPr>
          <w:sz w:val="16"/>
          <w:szCs w:val="16"/>
        </w:rPr>
        <w:t>дств в к</w:t>
      </w:r>
      <w:proofErr w:type="gramEnd"/>
      <w:r>
        <w:rPr>
          <w:sz w:val="16"/>
          <w:szCs w:val="16"/>
        </w:rPr>
        <w:t>ассу Исполнителя или по безн</w:t>
      </w:r>
      <w:r>
        <w:rPr>
          <w:sz w:val="16"/>
          <w:szCs w:val="16"/>
        </w:rPr>
        <w:t>аличному расчету путем перечисления денежных средств на расчетный счет Исполнителя.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 При возникновении необходимости оказания дополнительных услуг по результатам обследования и лечения </w:t>
      </w:r>
      <w:hyperlink r:id="rId5">
        <w:r>
          <w:rPr>
            <w:rStyle w:val="-"/>
          </w:rPr>
          <w:t>стоимость услуг может быть изменена</w:t>
        </w:r>
      </w:hyperlink>
      <w:r>
        <w:rPr>
          <w:sz w:val="16"/>
          <w:szCs w:val="16"/>
        </w:rPr>
        <w:t xml:space="preserve"> Исполнителем с согласия Потребителя с учетом уточненного диагноза, сложности операции и иных затрат на лечение, данные изменения к Договору должны быть произведены в простой письменной форме и</w:t>
      </w:r>
      <w:r>
        <w:rPr>
          <w:sz w:val="16"/>
          <w:szCs w:val="16"/>
        </w:rPr>
        <w:t xml:space="preserve"> подписаны обеими сторонами настоящего договора.</w:t>
      </w:r>
    </w:p>
    <w:p w:rsidR="00A27E56" w:rsidRDefault="0060105C">
      <w:pPr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>4. Ответственность сторон.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4.1. Стороны несут ответственность в соответствии с действующим законодательством РФ.</w:t>
      </w:r>
    </w:p>
    <w:p w:rsidR="00A27E56" w:rsidRDefault="0060105C">
      <w:pPr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>5. Заключительные положения.</w:t>
      </w:r>
    </w:p>
    <w:p w:rsidR="00A27E56" w:rsidRDefault="0060105C">
      <w:pPr>
        <w:jc w:val="both"/>
        <w:rPr>
          <w:sz w:val="16"/>
          <w:szCs w:val="16"/>
        </w:rPr>
      </w:pPr>
      <w:r>
        <w:rPr>
          <w:bCs/>
          <w:sz w:val="16"/>
          <w:szCs w:val="16"/>
        </w:rPr>
        <w:t>5</w:t>
      </w:r>
      <w:r>
        <w:rPr>
          <w:sz w:val="16"/>
          <w:szCs w:val="16"/>
        </w:rPr>
        <w:t>.1. Настоящий договор заключён в 2-х экземплярах, имеющих одинак</w:t>
      </w:r>
      <w:r>
        <w:rPr>
          <w:sz w:val="16"/>
          <w:szCs w:val="16"/>
        </w:rPr>
        <w:t xml:space="preserve">овую юридическую силу, по одному экземпляру для каждой Стороны. </w:t>
      </w:r>
    </w:p>
    <w:p w:rsidR="00A27E56" w:rsidRDefault="0060105C">
      <w:pPr>
        <w:pStyle w:val="ab"/>
        <w:jc w:val="both"/>
        <w:rPr>
          <w:sz w:val="16"/>
          <w:szCs w:val="16"/>
        </w:rPr>
      </w:pPr>
      <w:r>
        <w:rPr>
          <w:sz w:val="16"/>
          <w:szCs w:val="16"/>
        </w:rPr>
        <w:t>5.2. Все изменения и дополнения к настоящему договору считаются действительными, если они оформлены в порядке, предусмотренном действующим законодательством.</w:t>
      </w:r>
    </w:p>
    <w:p w:rsidR="00A27E56" w:rsidRDefault="0060105C">
      <w:pPr>
        <w:pStyle w:val="ab"/>
        <w:jc w:val="both"/>
        <w:rPr>
          <w:sz w:val="16"/>
          <w:szCs w:val="16"/>
        </w:rPr>
      </w:pPr>
      <w:r>
        <w:rPr>
          <w:sz w:val="16"/>
          <w:szCs w:val="16"/>
        </w:rPr>
        <w:t>5.3. Расторжение настоящего догов</w:t>
      </w:r>
      <w:r>
        <w:rPr>
          <w:sz w:val="16"/>
          <w:szCs w:val="16"/>
        </w:rPr>
        <w:t>ора допускается по соглашению сторон или решению суда по основаниям, предусмотренным гражданским законодательством.</w:t>
      </w:r>
    </w:p>
    <w:p w:rsidR="00A27E56" w:rsidRDefault="0060105C">
      <w:pPr>
        <w:jc w:val="both"/>
        <w:rPr>
          <w:sz w:val="16"/>
          <w:szCs w:val="16"/>
        </w:rPr>
      </w:pPr>
      <w:r>
        <w:rPr>
          <w:sz w:val="16"/>
          <w:szCs w:val="16"/>
        </w:rPr>
        <w:t>5.4. Стороны договорились, что споры и разногласия, которые могут возникнуть между Сторонами и вытекающие из настоящего договора или в связи</w:t>
      </w:r>
      <w:r>
        <w:rPr>
          <w:sz w:val="16"/>
          <w:szCs w:val="16"/>
        </w:rPr>
        <w:t xml:space="preserve"> с ним, будут разрешаться путем переговоров. В случае невозможности </w:t>
      </w:r>
      <w:hyperlink r:id="rId6">
        <w:r>
          <w:rPr>
            <w:rStyle w:val="-"/>
          </w:rPr>
          <w:t>путем переговоров</w:t>
        </w:r>
      </w:hyperlink>
      <w:r>
        <w:rPr>
          <w:sz w:val="16"/>
          <w:szCs w:val="16"/>
        </w:rPr>
        <w:t xml:space="preserve"> достичь соглашения по спорным вопросам в течение 15 (пятнадцати) кален</w:t>
      </w:r>
      <w:r>
        <w:rPr>
          <w:sz w:val="16"/>
          <w:szCs w:val="16"/>
        </w:rPr>
        <w:t>дарных дней с момента получения письменной претензии, споры разрешаются в суде в соответствии с действующим законодательством РФ.</w:t>
      </w:r>
    </w:p>
    <w:p w:rsidR="00A27E56" w:rsidRDefault="0060105C">
      <w:pPr>
        <w:jc w:val="center"/>
        <w:rPr>
          <w:rStyle w:val="a3"/>
          <w:sz w:val="16"/>
          <w:szCs w:val="16"/>
        </w:rPr>
      </w:pPr>
      <w:r>
        <w:rPr>
          <w:rStyle w:val="a3"/>
          <w:sz w:val="16"/>
          <w:szCs w:val="16"/>
        </w:rPr>
        <w:t>6. Юридические адреса и банковские реквизиты сторон.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5502"/>
        <w:gridCol w:w="5764"/>
      </w:tblGrid>
      <w:tr w:rsidR="00A27E56">
        <w:tc>
          <w:tcPr>
            <w:tcW w:w="5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27E56" w:rsidRDefault="0060105C">
            <w:pPr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sz w:val="16"/>
                <w:szCs w:val="16"/>
              </w:rPr>
              <w:t>«Исполнитель»</w:t>
            </w:r>
          </w:p>
        </w:tc>
        <w:tc>
          <w:tcPr>
            <w:tcW w:w="5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27E56" w:rsidRDefault="0060105C">
            <w:pPr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sz w:val="16"/>
                <w:szCs w:val="16"/>
              </w:rPr>
              <w:t>«Потребитель»</w:t>
            </w:r>
          </w:p>
        </w:tc>
      </w:tr>
      <w:tr w:rsidR="00A27E56">
        <w:tc>
          <w:tcPr>
            <w:tcW w:w="5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A27E56" w:rsidRDefault="0060105C">
            <w:pPr>
              <w:jc w:val="both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  <w:t>ГАУЗ СО «Энгельсская РБ»</w:t>
            </w:r>
          </w:p>
          <w:p w:rsidR="00A27E56" w:rsidRDefault="0060105C">
            <w:pPr>
              <w:jc w:val="both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  <w:t>413112, г. Энгельс,</w:t>
            </w:r>
            <w:r>
              <w:rPr>
                <w:sz w:val="10"/>
                <w:szCs w:val="22"/>
              </w:rPr>
              <w:t xml:space="preserve"> Волжский проспект, 61</w:t>
            </w:r>
          </w:p>
          <w:p w:rsidR="00A27E56" w:rsidRDefault="0060105C">
            <w:pPr>
              <w:jc w:val="both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  <w:t>Тел 8(8453)96-93-08</w:t>
            </w:r>
          </w:p>
          <w:p w:rsidR="00A27E56" w:rsidRDefault="0060105C">
            <w:pPr>
              <w:jc w:val="both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  <w:t>ИНН 6437011290 КПП 644901001</w:t>
            </w:r>
          </w:p>
          <w:p w:rsidR="00A27E56" w:rsidRDefault="0060105C">
            <w:pPr>
              <w:jc w:val="both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  <w:t xml:space="preserve">ОГРН 1026401976567 </w:t>
            </w:r>
            <w:proofErr w:type="gramStart"/>
            <w:r>
              <w:rPr>
                <w:sz w:val="10"/>
                <w:szCs w:val="22"/>
              </w:rPr>
              <w:t>выдан</w:t>
            </w:r>
            <w:proofErr w:type="gramEnd"/>
            <w:r>
              <w:rPr>
                <w:sz w:val="10"/>
                <w:szCs w:val="22"/>
              </w:rPr>
              <w:t xml:space="preserve"> МРИ ФНС РФ №7</w:t>
            </w:r>
          </w:p>
          <w:p w:rsidR="00A27E56" w:rsidRDefault="0060105C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Банк: ОТДЕЛЕНИЕ САРАТОВ </w:t>
            </w:r>
            <w:proofErr w:type="gramStart"/>
            <w:r>
              <w:rPr>
                <w:sz w:val="12"/>
              </w:rPr>
              <w:t>г</w:t>
            </w:r>
            <w:proofErr w:type="gramEnd"/>
            <w:r>
              <w:rPr>
                <w:sz w:val="12"/>
              </w:rPr>
              <w:t>. САРАТОВ</w:t>
            </w:r>
          </w:p>
          <w:p w:rsidR="00A27E56" w:rsidRDefault="0060105C">
            <w:pPr>
              <w:jc w:val="both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р</w:t>
            </w:r>
            <w:proofErr w:type="spellEnd"/>
            <w:proofErr w:type="gramEnd"/>
            <w:r>
              <w:rPr>
                <w:sz w:val="12"/>
              </w:rPr>
              <w:t xml:space="preserve">/с 40601810800003000001 </w:t>
            </w:r>
          </w:p>
          <w:p w:rsidR="00A27E56" w:rsidRDefault="0060105C">
            <w:pPr>
              <w:jc w:val="both"/>
              <w:rPr>
                <w:sz w:val="12"/>
              </w:rPr>
            </w:pPr>
            <w:r>
              <w:rPr>
                <w:sz w:val="12"/>
              </w:rPr>
              <w:t>БИК 046311001 ОКТМО 63650101</w:t>
            </w:r>
          </w:p>
          <w:p w:rsidR="00A27E56" w:rsidRDefault="0060105C" w:rsidP="0060105C">
            <w:pPr>
              <w:jc w:val="both"/>
              <w:rPr>
                <w:sz w:val="12"/>
              </w:rPr>
            </w:pPr>
            <w:r>
              <w:rPr>
                <w:sz w:val="12"/>
              </w:rPr>
              <w:t>Получатель: Министерство финансов Саратовской области (</w:t>
            </w:r>
            <w:r>
              <w:rPr>
                <w:sz w:val="12"/>
              </w:rPr>
              <w:t>ГАУЗ СО «Энгельсская РБ» л/с 039040162</w:t>
            </w:r>
            <w:r>
              <w:rPr>
                <w:sz w:val="12"/>
              </w:rPr>
              <w:t>)</w:t>
            </w:r>
          </w:p>
        </w:tc>
        <w:tc>
          <w:tcPr>
            <w:tcW w:w="5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27E56" w:rsidRDefault="00A27E56">
            <w:pPr>
              <w:jc w:val="both"/>
            </w:pPr>
          </w:p>
        </w:tc>
      </w:tr>
    </w:tbl>
    <w:p w:rsidR="00A27E56" w:rsidRDefault="0060105C">
      <w:pPr>
        <w:jc w:val="both"/>
        <w:rPr>
          <w:rStyle w:val="a3"/>
          <w:rFonts w:eastAsia="Lucida Sans Unicode"/>
          <w:sz w:val="16"/>
          <w:szCs w:val="16"/>
        </w:rPr>
      </w:pPr>
      <w:r>
        <w:rPr>
          <w:rStyle w:val="a3"/>
          <w:rFonts w:eastAsia="Lucida Sans Unicode"/>
          <w:sz w:val="16"/>
          <w:szCs w:val="16"/>
        </w:rPr>
        <w:t>Главный врач</w:t>
      </w:r>
      <w:r>
        <w:rPr>
          <w:rStyle w:val="a3"/>
          <w:rFonts w:eastAsia="Lucida Sans Unicode"/>
          <w:sz w:val="16"/>
          <w:szCs w:val="16"/>
        </w:rPr>
        <w:tab/>
      </w:r>
      <w:r>
        <w:rPr>
          <w:rStyle w:val="a3"/>
          <w:rFonts w:eastAsia="Lucida Sans Unicode"/>
          <w:sz w:val="16"/>
          <w:szCs w:val="16"/>
        </w:rPr>
        <w:tab/>
      </w:r>
      <w:r>
        <w:rPr>
          <w:rStyle w:val="a3"/>
          <w:rFonts w:eastAsia="Lucida Sans Unicode"/>
          <w:sz w:val="16"/>
          <w:szCs w:val="16"/>
        </w:rPr>
        <w:tab/>
      </w:r>
      <w:r>
        <w:rPr>
          <w:rStyle w:val="a3"/>
          <w:rFonts w:eastAsia="Lucida Sans Unicode"/>
          <w:sz w:val="16"/>
          <w:szCs w:val="16"/>
        </w:rPr>
        <w:tab/>
      </w:r>
      <w:r>
        <w:rPr>
          <w:rStyle w:val="a3"/>
          <w:rFonts w:eastAsia="Lucida Sans Unicode"/>
          <w:sz w:val="16"/>
          <w:szCs w:val="16"/>
        </w:rPr>
        <w:tab/>
      </w:r>
    </w:p>
    <w:p w:rsidR="00A27E56" w:rsidRDefault="0060105C">
      <w:pPr>
        <w:widowControl w:val="0"/>
        <w:rPr>
          <w:rFonts w:eastAsia="Lucida Sans Unicode"/>
          <w:color w:val="000000"/>
          <w:sz w:val="16"/>
          <w:szCs w:val="16"/>
          <w:lang w:eastAsia="en-US" w:bidi="en-US"/>
        </w:rPr>
      </w:pPr>
      <w:r>
        <w:rPr>
          <w:rFonts w:eastAsia="Lucida Sans Unicode"/>
          <w:color w:val="000000"/>
          <w:sz w:val="16"/>
          <w:szCs w:val="16"/>
          <w:lang w:eastAsia="en-US" w:bidi="en-US"/>
        </w:rPr>
        <w:t>______________________</w:t>
      </w:r>
      <w:r w:rsidR="007D3021">
        <w:rPr>
          <w:rFonts w:eastAsia="Lucida Sans Unicode"/>
          <w:color w:val="000000"/>
          <w:sz w:val="16"/>
          <w:szCs w:val="16"/>
          <w:lang w:eastAsia="en-US" w:bidi="en-US"/>
        </w:rPr>
        <w:t>Е.Б. Широких</w:t>
      </w:r>
      <w:r>
        <w:rPr>
          <w:rFonts w:eastAsia="Lucida Sans Unicode"/>
          <w:color w:val="000000"/>
          <w:sz w:val="16"/>
          <w:szCs w:val="16"/>
          <w:lang w:eastAsia="en-US" w:bidi="en-US"/>
        </w:rPr>
        <w:tab/>
      </w:r>
      <w:r>
        <w:rPr>
          <w:rFonts w:eastAsia="Lucida Sans Unicode"/>
          <w:color w:val="000000"/>
          <w:sz w:val="16"/>
          <w:szCs w:val="16"/>
          <w:lang w:eastAsia="en-US" w:bidi="en-US"/>
        </w:rPr>
        <w:tab/>
      </w:r>
      <w:r>
        <w:rPr>
          <w:rFonts w:eastAsia="Lucida Sans Unicode"/>
          <w:color w:val="000000"/>
          <w:sz w:val="16"/>
          <w:szCs w:val="16"/>
          <w:lang w:eastAsia="en-US" w:bidi="en-US"/>
        </w:rPr>
        <w:tab/>
      </w:r>
      <w:r>
        <w:rPr>
          <w:rFonts w:eastAsia="Lucida Sans Unicode"/>
          <w:color w:val="000000"/>
          <w:sz w:val="16"/>
          <w:szCs w:val="16"/>
          <w:lang w:eastAsia="en-US" w:bidi="en-US"/>
        </w:rPr>
        <w:tab/>
      </w:r>
      <w:r>
        <w:rPr>
          <w:rFonts w:eastAsia="Lucida Sans Unicode"/>
          <w:color w:val="000000"/>
          <w:sz w:val="16"/>
          <w:szCs w:val="16"/>
          <w:lang w:eastAsia="en-US" w:bidi="en-US"/>
        </w:rPr>
        <w:tab/>
        <w:t>_________________________________________________</w:t>
      </w:r>
    </w:p>
    <w:sectPr w:rsidR="00A27E56" w:rsidSect="00A27E56">
      <w:pgSz w:w="11906" w:h="16838"/>
      <w:pgMar w:top="340" w:right="289" w:bottom="142" w:left="567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characterSpacingControl w:val="doNotCompress"/>
  <w:compat/>
  <w:rsids>
    <w:rsidRoot w:val="00A27E56"/>
    <w:rsid w:val="0060105C"/>
    <w:rsid w:val="007D3021"/>
    <w:rsid w:val="00873C9E"/>
    <w:rsid w:val="00A2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56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27E56"/>
  </w:style>
  <w:style w:type="character" w:styleId="a3">
    <w:name w:val="Strong"/>
    <w:basedOn w:val="1"/>
    <w:qFormat/>
    <w:rsid w:val="00A27E56"/>
    <w:rPr>
      <w:b/>
      <w:bCs/>
    </w:rPr>
  </w:style>
  <w:style w:type="character" w:customStyle="1" w:styleId="-">
    <w:name w:val="Интернет-ссылка"/>
    <w:basedOn w:val="1"/>
    <w:rsid w:val="00A27E56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A27E56"/>
    <w:pPr>
      <w:keepNext/>
      <w:spacing w:before="240" w:after="120"/>
    </w:pPr>
    <w:rPr>
      <w:rFonts w:ascii="Liberation Sans" w:eastAsia="Droid Sans Fallback" w:hAnsi="Liberation Sans" w:cs="Lohit Hindi"/>
    </w:rPr>
  </w:style>
  <w:style w:type="paragraph" w:styleId="a5">
    <w:name w:val="Body Text"/>
    <w:basedOn w:val="a"/>
    <w:rsid w:val="00A27E56"/>
    <w:pPr>
      <w:spacing w:after="120" w:line="288" w:lineRule="auto"/>
    </w:pPr>
  </w:style>
  <w:style w:type="paragraph" w:styleId="a6">
    <w:name w:val="List"/>
    <w:basedOn w:val="a5"/>
    <w:rsid w:val="00A27E56"/>
    <w:rPr>
      <w:rFonts w:cs="Lohit Hindi"/>
    </w:rPr>
  </w:style>
  <w:style w:type="paragraph" w:styleId="a7">
    <w:name w:val="Title"/>
    <w:basedOn w:val="a"/>
    <w:rsid w:val="00A27E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rsid w:val="00A27E56"/>
    <w:pPr>
      <w:suppressLineNumbers/>
    </w:pPr>
    <w:rPr>
      <w:rFonts w:cs="FreeSans"/>
    </w:rPr>
  </w:style>
  <w:style w:type="paragraph" w:styleId="a9">
    <w:name w:val="caption"/>
    <w:basedOn w:val="a"/>
    <w:qFormat/>
    <w:rsid w:val="00A27E5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rsid w:val="00A27E56"/>
    <w:pPr>
      <w:suppressLineNumbers/>
    </w:pPr>
    <w:rPr>
      <w:rFonts w:cs="Lohit Hindi"/>
    </w:rPr>
  </w:style>
  <w:style w:type="paragraph" w:styleId="aa">
    <w:name w:val="Normal (Web)"/>
    <w:basedOn w:val="a"/>
    <w:rsid w:val="00A27E56"/>
    <w:pPr>
      <w:spacing w:before="280" w:after="280"/>
    </w:pPr>
    <w:rPr>
      <w:sz w:val="24"/>
      <w:szCs w:val="24"/>
    </w:rPr>
  </w:style>
  <w:style w:type="paragraph" w:customStyle="1" w:styleId="ab">
    <w:name w:val="Содержимое таблицы"/>
    <w:basedOn w:val="a"/>
    <w:rsid w:val="00A27E56"/>
    <w:pPr>
      <w:widowControl w:val="0"/>
      <w:suppressLineNumbers/>
    </w:pPr>
    <w:rPr>
      <w:rFonts w:eastAsia="Lucida Sans Unicode"/>
      <w:sz w:val="24"/>
      <w:szCs w:val="24"/>
    </w:rPr>
  </w:style>
  <w:style w:type="paragraph" w:styleId="ac">
    <w:name w:val="Balloon Text"/>
    <w:basedOn w:val="a"/>
    <w:rsid w:val="00A27E56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A27E5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isthome.ru/document/33/pretenziya-dosudebnaya-po-ispolneniyu-dogovora" TargetMode="External"/><Relationship Id="rId5" Type="http://schemas.openxmlformats.org/officeDocument/2006/relationships/hyperlink" Target="http://www.uristhome.ru/document/33/protokol-soglasheniya-po-dogovornoi-tsene" TargetMode="External"/><Relationship Id="rId4" Type="http://schemas.openxmlformats.org/officeDocument/2006/relationships/hyperlink" Target="http://www.uristhome.ru/document/20/soglashenie-o-rastorzhenii-dogovora-ob-okazanii-usl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медицинских услуг № __</dc:title>
  <dc:creator>Пользователь</dc:creator>
  <cp:lastModifiedBy>User</cp:lastModifiedBy>
  <cp:revision>4</cp:revision>
  <cp:lastPrinted>2015-09-14T06:05:00Z</cp:lastPrinted>
  <dcterms:created xsi:type="dcterms:W3CDTF">2017-01-23T05:53:00Z</dcterms:created>
  <dcterms:modified xsi:type="dcterms:W3CDTF">2017-01-23T05:53:00Z</dcterms:modified>
  <dc:language>ru-RU</dc:language>
</cp:coreProperties>
</file>