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48" w:rsidRPr="00665F16" w:rsidRDefault="009A6D48">
      <w:pPr>
        <w:ind w:right="-1050"/>
        <w:jc w:val="center"/>
        <w:rPr>
          <w:b/>
          <w:bCs/>
          <w:sz w:val="16"/>
          <w:szCs w:val="16"/>
        </w:rPr>
      </w:pPr>
    </w:p>
    <w:p w:rsidR="009A6D48" w:rsidRPr="00F91C5C" w:rsidRDefault="009A6D48">
      <w:pPr>
        <w:ind w:right="-1050"/>
        <w:jc w:val="center"/>
        <w:rPr>
          <w:b/>
          <w:bCs/>
        </w:rPr>
      </w:pPr>
      <w:r w:rsidRPr="00F91C5C">
        <w:rPr>
          <w:b/>
          <w:bCs/>
        </w:rPr>
        <w:t xml:space="preserve">ДОГОВОР №____  </w:t>
      </w:r>
    </w:p>
    <w:p w:rsidR="009A6D48" w:rsidRDefault="009A6D48">
      <w:pPr>
        <w:pStyle w:val="a3"/>
        <w:ind w:right="-853"/>
        <w:rPr>
          <w:sz w:val="20"/>
          <w:szCs w:val="20"/>
        </w:rPr>
      </w:pPr>
    </w:p>
    <w:tbl>
      <w:tblPr>
        <w:tblW w:w="0" w:type="auto"/>
        <w:tblInd w:w="534" w:type="dxa"/>
        <w:tblLook w:val="0000" w:firstRow="0" w:lastRow="0" w:firstColumn="0" w:lastColumn="0" w:noHBand="0" w:noVBand="0"/>
      </w:tblPr>
      <w:tblGrid>
        <w:gridCol w:w="4286"/>
        <w:gridCol w:w="5778"/>
      </w:tblGrid>
      <w:tr w:rsidR="009A6D48" w:rsidRPr="00F91C5C" w:rsidTr="00665F16">
        <w:tc>
          <w:tcPr>
            <w:tcW w:w="4286" w:type="dxa"/>
          </w:tcPr>
          <w:p w:rsidR="009A6D48" w:rsidRPr="00F91C5C" w:rsidRDefault="009A6D48">
            <w:pPr>
              <w:pStyle w:val="a3"/>
              <w:ind w:right="-853"/>
              <w:jc w:val="left"/>
              <w:rPr>
                <w:sz w:val="20"/>
                <w:szCs w:val="20"/>
              </w:rPr>
            </w:pPr>
            <w:r w:rsidRPr="00F91C5C">
              <w:rPr>
                <w:sz w:val="20"/>
                <w:szCs w:val="20"/>
              </w:rPr>
              <w:t>г. Балашов</w:t>
            </w:r>
          </w:p>
        </w:tc>
        <w:tc>
          <w:tcPr>
            <w:tcW w:w="5778" w:type="dxa"/>
          </w:tcPr>
          <w:p w:rsidR="009A6D48" w:rsidRPr="00F91C5C" w:rsidRDefault="0047631E">
            <w:pPr>
              <w:pStyle w:val="a3"/>
              <w:tabs>
                <w:tab w:val="left" w:pos="3940"/>
                <w:tab w:val="right" w:pos="4713"/>
              </w:tabs>
              <w:ind w:right="-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A6D48" w:rsidRPr="00F91C5C">
              <w:rPr>
                <w:sz w:val="20"/>
                <w:szCs w:val="20"/>
              </w:rPr>
              <w:t>«____»___________20____ г.</w:t>
            </w:r>
          </w:p>
        </w:tc>
      </w:tr>
    </w:tbl>
    <w:p w:rsidR="009A6D48" w:rsidRPr="00F91C5C" w:rsidRDefault="009A6D48">
      <w:pPr>
        <w:pStyle w:val="a3"/>
        <w:ind w:right="-853"/>
        <w:jc w:val="left"/>
        <w:rPr>
          <w:b/>
          <w:bCs/>
          <w:sz w:val="20"/>
          <w:szCs w:val="20"/>
        </w:rPr>
      </w:pPr>
    </w:p>
    <w:p w:rsidR="003C7034" w:rsidRDefault="00665F16" w:rsidP="00773DB0">
      <w:pPr>
        <w:jc w:val="both"/>
      </w:pPr>
      <w:r>
        <w:t xml:space="preserve">          </w:t>
      </w:r>
      <w:r w:rsidR="001B094F">
        <w:t>ГУЗ</w:t>
      </w:r>
      <w:r w:rsidR="009A6D48" w:rsidRPr="00F91C5C">
        <w:t xml:space="preserve"> «</w:t>
      </w:r>
      <w:proofErr w:type="spellStart"/>
      <w:r w:rsidR="009A6D48" w:rsidRPr="00F91C5C">
        <w:t>Балашовский</w:t>
      </w:r>
      <w:proofErr w:type="spellEnd"/>
      <w:r w:rsidR="009A6D48" w:rsidRPr="00F91C5C">
        <w:t xml:space="preserve"> кожно-венерологический диспансер» </w:t>
      </w:r>
      <w:r w:rsidR="0047631E">
        <w:t xml:space="preserve">(ОГРН </w:t>
      </w:r>
      <w:r w:rsidR="00773DB0" w:rsidRPr="00CD2C9F">
        <w:t>1026401587486</w:t>
      </w:r>
      <w:r w:rsidR="00773DB0">
        <w:t>, свидетельство серия 64 №</w:t>
      </w:r>
      <w:r>
        <w:t>001320612</w:t>
      </w:r>
      <w:r w:rsidR="00773DB0">
        <w:t xml:space="preserve">, выдано </w:t>
      </w:r>
      <w:r>
        <w:t>29 ноября 2002</w:t>
      </w:r>
      <w:r w:rsidR="00773DB0">
        <w:t xml:space="preserve"> года Межрайонной инспекцией </w:t>
      </w:r>
      <w:r>
        <w:t>МНС РФ</w:t>
      </w:r>
      <w:r w:rsidR="00773DB0">
        <w:t xml:space="preserve"> №1 по Саратовской области; </w:t>
      </w:r>
      <w:proofErr w:type="gramStart"/>
      <w:r w:rsidR="00773DB0">
        <w:t xml:space="preserve">лицензия на </w:t>
      </w:r>
      <w:r w:rsidR="009A6D48">
        <w:t>осуществление медицинской деятельности № ЛО-64-01-001855 от 01.08.2013г.</w:t>
      </w:r>
      <w:r w:rsidR="009A6D48" w:rsidRPr="00F91C5C">
        <w:t>,</w:t>
      </w:r>
      <w:r w:rsidR="0046711A">
        <w:t xml:space="preserve"> выдана Отделом лицензирования медицинской, фармацевтической деятельности и деятельности, связанной с оборотом наркотических средств и психотропных веществ </w:t>
      </w:r>
      <w:r w:rsidR="003C7034">
        <w:t xml:space="preserve">Министерства здравоохранения </w:t>
      </w:r>
      <w:r w:rsidR="0046711A">
        <w:t>Саратовской области (решение от 01.08.2013г. № 07-01-09/1439</w:t>
      </w:r>
      <w:r w:rsidR="00904637">
        <w:t>)</w:t>
      </w:r>
      <w:r w:rsidR="0046711A">
        <w:t>, бланк серия ЛО-64 №0001174, адрес:</w:t>
      </w:r>
      <w:r>
        <w:t xml:space="preserve"> </w:t>
      </w:r>
      <w:r w:rsidR="0046711A">
        <w:t>410012 г. Саратов, ул. Рабочая, д.145/155, 9 этаж, тел.: (8452) 49-17-83</w:t>
      </w:r>
      <w:r w:rsidR="00EB6AE2">
        <w:t>)</w:t>
      </w:r>
      <w:r w:rsidR="00904637">
        <w:t>)</w:t>
      </w:r>
      <w:r w:rsidR="00EB6AE2">
        <w:t xml:space="preserve"> в лице главного врача Зыкова Анатолия Борисовича</w:t>
      </w:r>
      <w:proofErr w:type="gramEnd"/>
      <w:r w:rsidR="00EB6AE2">
        <w:t>, действующего на основании Устава, именуемый в дальнейшем «ИСПОЛНИТЕЛЬ», с одно</w:t>
      </w:r>
      <w:r w:rsidR="009A6D48" w:rsidRPr="00F91C5C">
        <w:t xml:space="preserve">й стороны </w:t>
      </w:r>
    </w:p>
    <w:p w:rsidR="009A6D48" w:rsidRPr="00F91C5C" w:rsidRDefault="009A6D48" w:rsidP="00773DB0">
      <w:pPr>
        <w:jc w:val="both"/>
      </w:pPr>
      <w:r w:rsidRPr="00F91C5C">
        <w:t xml:space="preserve">и </w:t>
      </w:r>
      <w:r w:rsidR="00EB6AE2">
        <w:t>граждани</w:t>
      </w:r>
      <w:proofErr w:type="gramStart"/>
      <w:r w:rsidR="00EB6AE2">
        <w:t>н</w:t>
      </w:r>
      <w:r w:rsidR="0063297E">
        <w:t>(</w:t>
      </w:r>
      <w:proofErr w:type="gramEnd"/>
      <w:r w:rsidR="0063297E">
        <w:t>ка)</w:t>
      </w:r>
      <w:r w:rsidRPr="00F91C5C">
        <w:t>____________</w:t>
      </w:r>
      <w:r>
        <w:t>________________________________</w:t>
      </w:r>
      <w:r w:rsidR="003C7034">
        <w:t>_________________________________________</w:t>
      </w:r>
      <w:r w:rsidRPr="00F91C5C">
        <w:t>____, именуемый в дальнейшем</w:t>
      </w:r>
      <w:r w:rsidR="0063297E">
        <w:t xml:space="preserve"> «ПОТРЕБИТЕЛЬ»</w:t>
      </w:r>
      <w:r w:rsidRPr="00F91C5C">
        <w:t>, с другой стороны,</w:t>
      </w:r>
      <w:r w:rsidR="0063297E">
        <w:t xml:space="preserve"> заключили договор о нижеследующем</w:t>
      </w:r>
      <w:r w:rsidRPr="00F91C5C">
        <w:t xml:space="preserve">: </w:t>
      </w:r>
    </w:p>
    <w:p w:rsidR="009A6D48" w:rsidRPr="001B094F" w:rsidRDefault="009A6D48">
      <w:pPr>
        <w:pStyle w:val="a3"/>
        <w:ind w:right="-2"/>
        <w:jc w:val="both"/>
        <w:rPr>
          <w:b/>
          <w:bCs/>
          <w:sz w:val="16"/>
          <w:szCs w:val="16"/>
        </w:rPr>
      </w:pPr>
    </w:p>
    <w:p w:rsidR="009A6D48" w:rsidRPr="00F91C5C" w:rsidRDefault="003E1934" w:rsidP="003E1934">
      <w:pPr>
        <w:pStyle w:val="a3"/>
        <w:ind w:right="-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r w:rsidR="009A6D48" w:rsidRPr="00F91C5C">
        <w:rPr>
          <w:b/>
          <w:bCs/>
          <w:sz w:val="20"/>
          <w:szCs w:val="20"/>
        </w:rPr>
        <w:t>ПРЕДМЕТ ДОГОВОРА</w:t>
      </w:r>
    </w:p>
    <w:p w:rsidR="00702084" w:rsidRPr="004A31CB" w:rsidRDefault="009A6D48" w:rsidP="0063297E">
      <w:pPr>
        <w:pStyle w:val="a3"/>
        <w:ind w:right="-2"/>
        <w:jc w:val="both"/>
        <w:rPr>
          <w:sz w:val="20"/>
          <w:szCs w:val="20"/>
        </w:rPr>
      </w:pPr>
      <w:proofErr w:type="gramStart"/>
      <w:r w:rsidRPr="00F91C5C">
        <w:rPr>
          <w:sz w:val="20"/>
          <w:szCs w:val="20"/>
        </w:rPr>
        <w:t xml:space="preserve">1.1 </w:t>
      </w:r>
      <w:r w:rsidR="00702084" w:rsidRPr="00702084">
        <w:rPr>
          <w:sz w:val="20"/>
          <w:szCs w:val="20"/>
        </w:rPr>
        <w:t>«ПОТРЕБИТЕЛЬ»</w:t>
      </w:r>
      <w:r w:rsidR="00702084">
        <w:rPr>
          <w:sz w:val="20"/>
          <w:szCs w:val="20"/>
        </w:rPr>
        <w:t xml:space="preserve"> поручает, а «ИСПОЛНИТЕЛЬ» обязуется оказать «ПОТРЕБИТЕЛЮ» </w:t>
      </w:r>
      <w:r w:rsidRPr="00F91C5C">
        <w:rPr>
          <w:sz w:val="20"/>
          <w:szCs w:val="20"/>
        </w:rPr>
        <w:t>платны</w:t>
      </w:r>
      <w:r w:rsidR="00702084">
        <w:rPr>
          <w:sz w:val="20"/>
          <w:szCs w:val="20"/>
        </w:rPr>
        <w:t>е</w:t>
      </w:r>
      <w:r w:rsidRPr="00F91C5C">
        <w:rPr>
          <w:sz w:val="20"/>
          <w:szCs w:val="20"/>
        </w:rPr>
        <w:t xml:space="preserve"> медицински</w:t>
      </w:r>
      <w:r w:rsidR="00702084">
        <w:rPr>
          <w:sz w:val="20"/>
          <w:szCs w:val="20"/>
        </w:rPr>
        <w:t>е</w:t>
      </w:r>
      <w:r w:rsidRPr="00F91C5C">
        <w:rPr>
          <w:sz w:val="20"/>
          <w:szCs w:val="20"/>
        </w:rPr>
        <w:t xml:space="preserve"> услуг</w:t>
      </w:r>
      <w:r w:rsidR="00702084">
        <w:rPr>
          <w:sz w:val="20"/>
          <w:szCs w:val="20"/>
        </w:rPr>
        <w:t xml:space="preserve">и в соответствии </w:t>
      </w:r>
      <w:r w:rsidR="00D400E5">
        <w:rPr>
          <w:sz w:val="20"/>
          <w:szCs w:val="20"/>
        </w:rPr>
        <w:t xml:space="preserve">с </w:t>
      </w:r>
      <w:r w:rsidR="00702084">
        <w:rPr>
          <w:sz w:val="20"/>
          <w:szCs w:val="20"/>
        </w:rPr>
        <w:t xml:space="preserve">имеющейся у «ИСПОЛНИТЕЛЯ» </w:t>
      </w:r>
      <w:r w:rsidR="00702084" w:rsidRPr="004A31CB">
        <w:rPr>
          <w:sz w:val="20"/>
          <w:szCs w:val="20"/>
        </w:rPr>
        <w:t>лицензией (Приложение к договору).</w:t>
      </w:r>
      <w:proofErr w:type="gramEnd"/>
    </w:p>
    <w:p w:rsidR="00702084" w:rsidRDefault="00702084" w:rsidP="0063297E">
      <w:pPr>
        <w:pStyle w:val="a3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1.2. Перечень платных медицинских услуг, предоставляемых «ПОТРЕБИТЕЛЮ», формируется в соответствии с направлением врача и является приложением к настоящему договору</w:t>
      </w:r>
      <w:r w:rsidR="009A6D48" w:rsidRPr="00F91C5C">
        <w:rPr>
          <w:sz w:val="20"/>
          <w:szCs w:val="20"/>
        </w:rPr>
        <w:t xml:space="preserve">. </w:t>
      </w:r>
    </w:p>
    <w:p w:rsidR="00702084" w:rsidRDefault="00702084" w:rsidP="0063297E">
      <w:pPr>
        <w:pStyle w:val="a3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1.3. Платные медицинские услуги предоставляются при наличии информированного добровольного согласия «ПОТРЕБИТЕЛЯ», данного в порядке, установленном законодательством РФ.</w:t>
      </w:r>
    </w:p>
    <w:p w:rsidR="009A6D48" w:rsidRDefault="00702084" w:rsidP="0047150C">
      <w:pPr>
        <w:pStyle w:val="a3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1.4. В случае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если при предоставлении платных медицинских услуг «ПОТРЕБИТЕЛЮ» потребуется предоставление на возмездной основе дополнительных медицинских услуг, не предусмотренных договором, «ИСПОЛНИТЕЛЬ» обязуется предупредить об этом «ПОТРЕБИТЕЛЯ». Исключением является</w:t>
      </w:r>
      <w:r w:rsidR="0047150C">
        <w:rPr>
          <w:sz w:val="20"/>
          <w:szCs w:val="20"/>
        </w:rPr>
        <w:t xml:space="preserve"> предоставление дополнительных медицинских услуг по экстренным показаниям для устранения угрозы жизни «ПОТРЕБИТЕЛЯ» при внезапных острых заболеваниях, состояниях, обострениях хронических заболеваний. Такие медицинские услуги оказываются «ИСПОЛНИТЕЛЕМ» без взимания платы.</w:t>
      </w:r>
    </w:p>
    <w:p w:rsidR="00665F16" w:rsidRPr="00665F16" w:rsidRDefault="00665F16" w:rsidP="0047150C">
      <w:pPr>
        <w:pStyle w:val="a3"/>
        <w:ind w:right="-2"/>
        <w:jc w:val="both"/>
        <w:rPr>
          <w:sz w:val="10"/>
          <w:szCs w:val="10"/>
        </w:rPr>
      </w:pPr>
    </w:p>
    <w:p w:rsidR="009A6D48" w:rsidRPr="00F91C5C" w:rsidRDefault="003E1934" w:rsidP="003E1934">
      <w:pPr>
        <w:pStyle w:val="a3"/>
        <w:ind w:right="-8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 w:rsidR="009A6D48" w:rsidRPr="00F91C5C">
        <w:rPr>
          <w:b/>
          <w:bCs/>
          <w:sz w:val="20"/>
          <w:szCs w:val="20"/>
        </w:rPr>
        <w:t>ПРАВА И ОБЯЗАННОСТИ СТОРОН</w:t>
      </w:r>
    </w:p>
    <w:p w:rsidR="009A6D48" w:rsidRPr="00F91C5C" w:rsidRDefault="009A6D48" w:rsidP="003E1934">
      <w:pPr>
        <w:pStyle w:val="a3"/>
        <w:ind w:right="-853"/>
        <w:jc w:val="both"/>
        <w:rPr>
          <w:sz w:val="20"/>
          <w:szCs w:val="20"/>
        </w:rPr>
      </w:pPr>
      <w:r w:rsidRPr="00F91C5C">
        <w:rPr>
          <w:sz w:val="20"/>
          <w:szCs w:val="20"/>
        </w:rPr>
        <w:t xml:space="preserve">2.1. </w:t>
      </w:r>
      <w:r w:rsidR="003E1934">
        <w:rPr>
          <w:sz w:val="20"/>
          <w:szCs w:val="20"/>
        </w:rPr>
        <w:t>«</w:t>
      </w:r>
      <w:r w:rsidR="003E1934" w:rsidRPr="00F91C5C">
        <w:rPr>
          <w:sz w:val="20"/>
          <w:szCs w:val="20"/>
        </w:rPr>
        <w:t>ИСПОЛНИТЕЛЬ</w:t>
      </w:r>
      <w:r w:rsidR="003E1934">
        <w:rPr>
          <w:sz w:val="20"/>
          <w:szCs w:val="20"/>
        </w:rPr>
        <w:t>»</w:t>
      </w:r>
      <w:r w:rsidR="003E1934" w:rsidRPr="00F91C5C">
        <w:rPr>
          <w:sz w:val="20"/>
          <w:szCs w:val="20"/>
        </w:rPr>
        <w:t xml:space="preserve"> </w:t>
      </w:r>
      <w:r w:rsidRPr="00F91C5C">
        <w:rPr>
          <w:sz w:val="20"/>
          <w:szCs w:val="20"/>
        </w:rPr>
        <w:t>обяз</w:t>
      </w:r>
      <w:r w:rsidR="003E1934">
        <w:rPr>
          <w:sz w:val="20"/>
          <w:szCs w:val="20"/>
        </w:rPr>
        <w:t>уется</w:t>
      </w:r>
      <w:r w:rsidRPr="00F91C5C">
        <w:rPr>
          <w:sz w:val="20"/>
          <w:szCs w:val="20"/>
        </w:rPr>
        <w:t>:</w:t>
      </w:r>
    </w:p>
    <w:p w:rsidR="009237F5" w:rsidRDefault="003E1934" w:rsidP="009237F5">
      <w:pPr>
        <w:pStyle w:val="a3"/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- предоставить «ПОТРЕБИТЕЛЮ» в доступной форме полную информацию о целях, методах</w:t>
      </w:r>
      <w:r w:rsidR="009237F5">
        <w:rPr>
          <w:sz w:val="20"/>
          <w:szCs w:val="20"/>
        </w:rPr>
        <w:t xml:space="preserve">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помощи;</w:t>
      </w:r>
    </w:p>
    <w:p w:rsidR="009237F5" w:rsidRDefault="009237F5" w:rsidP="000346A3">
      <w:pPr>
        <w:pStyle w:val="a3"/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- обеспечить «ПОТРЕБИТЕЛЯ» информацией, включающей в себя сведения о местонахождении медицинской организации, ее структурных подразделений, режиме работы организации, перечне платных медицинских услуг с указанием их стоимости, об условиях предоставления и получения этих услуг, сроке и порядке их оплаты;</w:t>
      </w:r>
    </w:p>
    <w:p w:rsidR="009237F5" w:rsidRDefault="009237F5" w:rsidP="000346A3">
      <w:pPr>
        <w:pStyle w:val="a3"/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- оказать «ПОЛУЧАТЕЛЮ» в установленный договором срок квалифицированные, качественные медицинские услуги, предусмотренные лицензией, которая является частью настоящего договора;</w:t>
      </w:r>
    </w:p>
    <w:p w:rsidR="009237F5" w:rsidRDefault="009237F5" w:rsidP="000346A3">
      <w:pPr>
        <w:pStyle w:val="a3"/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- предоставить «ПОТРЕБИТЕЛЮ» по его требованию и в доступной для него форме информацию:</w:t>
      </w:r>
    </w:p>
    <w:p w:rsidR="009237F5" w:rsidRDefault="009237F5" w:rsidP="000346A3">
      <w:pPr>
        <w:pStyle w:val="a3"/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а)</w:t>
      </w:r>
      <w:r w:rsidR="000346A3">
        <w:rPr>
          <w:sz w:val="20"/>
          <w:szCs w:val="20"/>
        </w:rPr>
        <w:t xml:space="preserve"> о состоянии  его здоровья, включая сведения о результатах обследования, диагнозе. </w:t>
      </w:r>
      <w:proofErr w:type="gramStart"/>
      <w:r w:rsidR="000346A3">
        <w:rPr>
          <w:sz w:val="20"/>
          <w:szCs w:val="20"/>
        </w:rPr>
        <w:t>Методах</w:t>
      </w:r>
      <w:proofErr w:type="gramEnd"/>
      <w:r w:rsidR="000346A3">
        <w:rPr>
          <w:sz w:val="20"/>
          <w:szCs w:val="20"/>
        </w:rPr>
        <w:t xml:space="preserve">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0346A3" w:rsidRDefault="000346A3" w:rsidP="000346A3">
      <w:pPr>
        <w:pStyle w:val="a3"/>
        <w:ind w:right="-2" w:firstLine="56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применению;</w:t>
      </w:r>
      <w:proofErr w:type="gramEnd"/>
    </w:p>
    <w:p w:rsidR="000346A3" w:rsidRDefault="000346A3" w:rsidP="00F329F1">
      <w:pPr>
        <w:pStyle w:val="a3"/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- выдать «ПОТРЕБИТЕЛЮ» после исполнения договора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услуг.</w:t>
      </w:r>
    </w:p>
    <w:p w:rsidR="00F329F1" w:rsidRDefault="00F329F1" w:rsidP="00F329F1">
      <w:pPr>
        <w:pStyle w:val="a3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2.2. «ИСПОЛНИТЕЛЬ» имеет право:</w:t>
      </w:r>
    </w:p>
    <w:p w:rsidR="00F329F1" w:rsidRDefault="00863189" w:rsidP="00863189">
      <w:pPr>
        <w:pStyle w:val="a3"/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- в одностороннем порядке  отказаться от исполнения обязатель</w:t>
      </w:r>
      <w:proofErr w:type="gramStart"/>
      <w:r>
        <w:rPr>
          <w:sz w:val="20"/>
          <w:szCs w:val="20"/>
        </w:rPr>
        <w:t>ств пр</w:t>
      </w:r>
      <w:proofErr w:type="gramEnd"/>
      <w:r>
        <w:rPr>
          <w:sz w:val="20"/>
          <w:szCs w:val="20"/>
        </w:rPr>
        <w:t xml:space="preserve">и  возникновении объективной невозможности предоставить требуемую услугу, 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>. невозможность обеспечить безопасность услуги или возникновении медицинских противопоказаний</w:t>
      </w:r>
    </w:p>
    <w:p w:rsidR="00863189" w:rsidRDefault="00863189" w:rsidP="00863189">
      <w:pPr>
        <w:pStyle w:val="a3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2.3. «ПОТРЕБИТЕЛЬ» обязан:</w:t>
      </w:r>
    </w:p>
    <w:p w:rsidR="00863189" w:rsidRDefault="00863189" w:rsidP="00863189">
      <w:pPr>
        <w:pStyle w:val="a3"/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- оплатить предоставленные «ИСПОЛНИТЕЛЕМ» медицинские услуги в сроки и в порядке,  которые определены договором;</w:t>
      </w:r>
    </w:p>
    <w:p w:rsidR="00863189" w:rsidRDefault="00863189" w:rsidP="00863189">
      <w:pPr>
        <w:pStyle w:val="a3"/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- предоставить точную и достоверную информацию о состоянии здоровья, информировать врача до оказания медицинской услуги о перенесенных заболеваниях, известных ему аллергических реакциях, противопоказаниях;</w:t>
      </w:r>
    </w:p>
    <w:p w:rsidR="00863189" w:rsidRDefault="00863189" w:rsidP="00863189">
      <w:pPr>
        <w:pStyle w:val="a3"/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- соблюдать лечебно-охранительный режим медицинской организации.</w:t>
      </w:r>
    </w:p>
    <w:p w:rsidR="00863189" w:rsidRDefault="00863189" w:rsidP="00863189">
      <w:pPr>
        <w:pStyle w:val="a3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2.4. «ПОТРЕБИТЕЛЬ» имеет право:</w:t>
      </w:r>
    </w:p>
    <w:p w:rsidR="00863189" w:rsidRDefault="00863189" w:rsidP="00863189">
      <w:pPr>
        <w:pStyle w:val="a3"/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- на предоставлении полной и достоверной информации о медицинской услуге;</w:t>
      </w:r>
    </w:p>
    <w:p w:rsidR="00863189" w:rsidRDefault="00863189" w:rsidP="00863189">
      <w:pPr>
        <w:pStyle w:val="a3"/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- на возмещение вреда, причиненного здоровью, в случае ненадлежащего оказания медицинской услуги;</w:t>
      </w:r>
    </w:p>
    <w:p w:rsidR="00863189" w:rsidRDefault="00863189" w:rsidP="00863189">
      <w:pPr>
        <w:pStyle w:val="a3"/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- отказаться от получения медицинских услуг, оплатив при этом «ИСПОЛНИТЕЛЮ» фактически понесенные расходы, связанные с исполнением обязательств по договору.</w:t>
      </w:r>
    </w:p>
    <w:p w:rsidR="009237F5" w:rsidRPr="001B094F" w:rsidRDefault="009237F5" w:rsidP="003E1934">
      <w:pPr>
        <w:pStyle w:val="a3"/>
        <w:ind w:right="-2" w:firstLine="709"/>
        <w:jc w:val="both"/>
        <w:rPr>
          <w:sz w:val="16"/>
          <w:szCs w:val="16"/>
        </w:rPr>
      </w:pPr>
    </w:p>
    <w:p w:rsidR="002C481C" w:rsidRPr="00F91C5C" w:rsidRDefault="002C481C" w:rsidP="002C481C">
      <w:pPr>
        <w:pStyle w:val="a3"/>
        <w:ind w:right="-8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Pr="00F91C5C">
        <w:rPr>
          <w:b/>
          <w:bCs/>
          <w:sz w:val="20"/>
          <w:szCs w:val="20"/>
        </w:rPr>
        <w:t>. СТОИМОСТЬ И ПОРЯДОК ОПЛАТЫ</w:t>
      </w:r>
    </w:p>
    <w:p w:rsidR="009237F5" w:rsidRDefault="002C481C" w:rsidP="002C481C">
      <w:pPr>
        <w:pStyle w:val="a3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3.1. «ПОТРЕБИТЕЛЬ» оплачивает медицинские услуги путем внесения в кассу «ИСПОЛНИТЕЛЯ» денежной суммы в размере 100% от стоимости оказываемых ему платных медицинских услуг на основании выданного ему направления.</w:t>
      </w:r>
    </w:p>
    <w:p w:rsidR="002C481C" w:rsidRDefault="002C481C" w:rsidP="002C481C">
      <w:pPr>
        <w:pStyle w:val="a3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3.2. Стоимость медицинских услуг, предоставляемых «ПОТРЕБИТЕЛЮ», составляет ______________________________</w:t>
      </w:r>
    </w:p>
    <w:p w:rsidR="002C481C" w:rsidRDefault="002C481C" w:rsidP="002C481C">
      <w:pPr>
        <w:pStyle w:val="a3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(________________________________________________________________________________________________) руб. </w:t>
      </w:r>
    </w:p>
    <w:p w:rsidR="002C481C" w:rsidRDefault="002C481C" w:rsidP="002C481C">
      <w:pPr>
        <w:pStyle w:val="a3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3.3. «ПОТРЕБИТЕЛЮ» выдается документ, подтверждающий произведенную оплату предоставляемых медицинских услуг.</w:t>
      </w:r>
    </w:p>
    <w:p w:rsidR="009A6D48" w:rsidRDefault="002C481C" w:rsidP="002C481C">
      <w:pPr>
        <w:pStyle w:val="a3"/>
        <w:ind w:right="-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9A6D48" w:rsidRPr="00F91C5C">
        <w:rPr>
          <w:b/>
          <w:bCs/>
          <w:sz w:val="20"/>
          <w:szCs w:val="20"/>
        </w:rPr>
        <w:t>. ОТВЕТСТВЕННОСТЬ СТОРОН</w:t>
      </w:r>
    </w:p>
    <w:p w:rsidR="002C481C" w:rsidRDefault="002C481C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9A6D48" w:rsidRPr="00F91C5C">
        <w:rPr>
          <w:sz w:val="20"/>
          <w:szCs w:val="20"/>
        </w:rPr>
        <w:t xml:space="preserve">.1. В случае ненадлежащего </w:t>
      </w:r>
      <w:r>
        <w:rPr>
          <w:sz w:val="20"/>
          <w:szCs w:val="20"/>
        </w:rPr>
        <w:t>исполнения настоящего договора, Стороны несут ответственность в соответствии с действующим законодательством.</w:t>
      </w:r>
    </w:p>
    <w:p w:rsidR="009A6D48" w:rsidRPr="00F91C5C" w:rsidRDefault="002C481C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4.2. В случае</w:t>
      </w:r>
      <w:r w:rsidR="00752164">
        <w:rPr>
          <w:sz w:val="20"/>
          <w:szCs w:val="20"/>
        </w:rPr>
        <w:t xml:space="preserve"> ненадлежащего оказания медицинской услуги или несоблюдения «ИСПОЛНИТЕЛЕМ» обязательств по срокам исполнения медицинских услуг, «ПОТРЕБИТЕЛЬ» вправе потребовать:</w:t>
      </w:r>
    </w:p>
    <w:p w:rsidR="009A6D48" w:rsidRPr="00F91C5C" w:rsidRDefault="00752164" w:rsidP="00752164">
      <w:pPr>
        <w:pStyle w:val="a3"/>
        <w:ind w:right="-8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A6D48" w:rsidRPr="00F91C5C">
        <w:rPr>
          <w:sz w:val="20"/>
          <w:szCs w:val="20"/>
        </w:rPr>
        <w:t xml:space="preserve">безвозмездного устранения недостатков оказанной </w:t>
      </w:r>
      <w:r>
        <w:rPr>
          <w:sz w:val="20"/>
          <w:szCs w:val="20"/>
        </w:rPr>
        <w:t xml:space="preserve">медицинской </w:t>
      </w:r>
      <w:r w:rsidR="009A6D48" w:rsidRPr="00F91C5C">
        <w:rPr>
          <w:sz w:val="20"/>
          <w:szCs w:val="20"/>
        </w:rPr>
        <w:t>услуги;</w:t>
      </w:r>
    </w:p>
    <w:p w:rsidR="009A6D48" w:rsidRPr="00F91C5C" w:rsidRDefault="00752164" w:rsidP="00752164">
      <w:pPr>
        <w:pStyle w:val="a3"/>
        <w:ind w:right="-8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A6D48" w:rsidRPr="00F91C5C">
        <w:rPr>
          <w:sz w:val="20"/>
          <w:szCs w:val="20"/>
        </w:rPr>
        <w:t xml:space="preserve">соответствующего уменьшения цены оказанной </w:t>
      </w:r>
      <w:r>
        <w:rPr>
          <w:sz w:val="20"/>
          <w:szCs w:val="20"/>
        </w:rPr>
        <w:t>медицинской</w:t>
      </w:r>
      <w:r w:rsidRPr="00F91C5C">
        <w:rPr>
          <w:sz w:val="20"/>
          <w:szCs w:val="20"/>
        </w:rPr>
        <w:t xml:space="preserve"> </w:t>
      </w:r>
      <w:r w:rsidR="009A6D48" w:rsidRPr="00F91C5C">
        <w:rPr>
          <w:sz w:val="20"/>
          <w:szCs w:val="20"/>
        </w:rPr>
        <w:t>услуги;</w:t>
      </w:r>
    </w:p>
    <w:p w:rsidR="009A6D48" w:rsidRPr="00F91C5C" w:rsidRDefault="00752164" w:rsidP="00752164">
      <w:pPr>
        <w:pStyle w:val="a3"/>
        <w:ind w:right="-8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A6D48" w:rsidRPr="00F91C5C">
        <w:rPr>
          <w:sz w:val="20"/>
          <w:szCs w:val="20"/>
        </w:rPr>
        <w:t xml:space="preserve">потребовать исполнения </w:t>
      </w:r>
      <w:r>
        <w:rPr>
          <w:sz w:val="20"/>
          <w:szCs w:val="20"/>
        </w:rPr>
        <w:t>платной медицинской</w:t>
      </w:r>
      <w:r w:rsidRPr="00F91C5C">
        <w:rPr>
          <w:sz w:val="20"/>
          <w:szCs w:val="20"/>
        </w:rPr>
        <w:t xml:space="preserve"> </w:t>
      </w:r>
      <w:r w:rsidR="009A6D48" w:rsidRPr="00F91C5C">
        <w:rPr>
          <w:sz w:val="20"/>
          <w:szCs w:val="20"/>
        </w:rPr>
        <w:t>услуги другим специалистом;</w:t>
      </w:r>
    </w:p>
    <w:p w:rsidR="009A6D48" w:rsidRDefault="00752164" w:rsidP="00787947">
      <w:pPr>
        <w:pStyle w:val="a3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9A6D48" w:rsidRPr="00F91C5C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="009A6D48" w:rsidRPr="00F91C5C">
        <w:rPr>
          <w:sz w:val="20"/>
          <w:szCs w:val="20"/>
        </w:rPr>
        <w:t xml:space="preserve">. </w:t>
      </w:r>
      <w:proofErr w:type="gramStart"/>
      <w:r w:rsidR="00787947">
        <w:rPr>
          <w:sz w:val="20"/>
          <w:szCs w:val="20"/>
        </w:rPr>
        <w:t xml:space="preserve">«ИСПОЛНИТЕЛЬ» не несет </w:t>
      </w:r>
      <w:r w:rsidR="009A6D48" w:rsidRPr="00F91C5C">
        <w:rPr>
          <w:sz w:val="20"/>
          <w:szCs w:val="20"/>
        </w:rPr>
        <w:t>ответственност</w:t>
      </w:r>
      <w:r w:rsidR="00787947">
        <w:rPr>
          <w:sz w:val="20"/>
          <w:szCs w:val="20"/>
        </w:rPr>
        <w:t>ь за наступление осложнений, если медицинская услуга оказана с соблюдением всех необходимых требований и осложнения возникли в связи с тем, что побочные эффекты и осложнения (аллергические реакции, осложнения при проведении диагностических и лечебных исследований) возникают вследствие биологических особенностей организма и используемая технология оказания платной медицинской услуги не может полностью исключить их вероятность.</w:t>
      </w:r>
      <w:proofErr w:type="gramEnd"/>
    </w:p>
    <w:p w:rsidR="00787947" w:rsidRDefault="00787947" w:rsidP="00787947">
      <w:pPr>
        <w:pStyle w:val="a3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4.4. «ИСПОЛНИТЕЛЬ» освобождается от ответственности за неисполнение или ненадлежащее исполнение своих обязательств по договору, если докажет, что это произошло вследствие непреодолимой силы, нарушения «ПОТРЕБИТЕЛЕМ» своих обязанностей или по другим основаниям, предусмотренным законодательством.</w:t>
      </w:r>
    </w:p>
    <w:p w:rsidR="00787947" w:rsidRPr="00787947" w:rsidRDefault="00787947" w:rsidP="00787947">
      <w:pPr>
        <w:pStyle w:val="a3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4.5. Стороны несут ответственность за последствия, вызванные разглашением конфиденциальной информации независимо от того было ли это нарушение совершено преднамеренно или случайно.</w:t>
      </w:r>
    </w:p>
    <w:p w:rsidR="009A6D48" w:rsidRPr="00246AD8" w:rsidRDefault="009A6D48">
      <w:pPr>
        <w:pStyle w:val="a3"/>
        <w:ind w:right="-2"/>
        <w:jc w:val="both"/>
        <w:rPr>
          <w:sz w:val="10"/>
          <w:szCs w:val="10"/>
        </w:rPr>
      </w:pPr>
    </w:p>
    <w:p w:rsidR="00787947" w:rsidRPr="00F91C5C" w:rsidRDefault="001306A1" w:rsidP="00787947">
      <w:pPr>
        <w:pStyle w:val="a3"/>
        <w:ind w:right="-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787947" w:rsidRPr="00F91C5C">
        <w:rPr>
          <w:b/>
          <w:bCs/>
          <w:sz w:val="20"/>
          <w:szCs w:val="20"/>
        </w:rPr>
        <w:t>. СРОК ДЕЙСТВИЯ ДОГОВОРА</w:t>
      </w:r>
    </w:p>
    <w:p w:rsidR="00787947" w:rsidRDefault="001306A1" w:rsidP="00787947">
      <w:pPr>
        <w:pStyle w:val="a3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5.1. Настоящий д</w:t>
      </w:r>
      <w:r w:rsidR="00787947" w:rsidRPr="00F91C5C">
        <w:rPr>
          <w:sz w:val="20"/>
          <w:szCs w:val="20"/>
        </w:rPr>
        <w:t xml:space="preserve">оговор вступает в силу с момента его подписания </w:t>
      </w:r>
      <w:r>
        <w:rPr>
          <w:sz w:val="20"/>
          <w:szCs w:val="20"/>
        </w:rPr>
        <w:t xml:space="preserve">обеими сторонами и действует до полного </w:t>
      </w:r>
      <w:r w:rsidR="00787947" w:rsidRPr="00F91C5C">
        <w:rPr>
          <w:sz w:val="20"/>
          <w:szCs w:val="20"/>
        </w:rPr>
        <w:t xml:space="preserve">исполнения </w:t>
      </w:r>
      <w:r>
        <w:rPr>
          <w:sz w:val="20"/>
          <w:szCs w:val="20"/>
        </w:rPr>
        <w:t xml:space="preserve">сторонами своих </w:t>
      </w:r>
      <w:r w:rsidR="00787947" w:rsidRPr="00F91C5C">
        <w:rPr>
          <w:sz w:val="20"/>
          <w:szCs w:val="20"/>
        </w:rPr>
        <w:t>обязательств</w:t>
      </w:r>
      <w:r>
        <w:rPr>
          <w:sz w:val="20"/>
          <w:szCs w:val="20"/>
        </w:rPr>
        <w:t>.</w:t>
      </w:r>
    </w:p>
    <w:p w:rsidR="001306A1" w:rsidRPr="001306A1" w:rsidRDefault="001306A1" w:rsidP="001306A1">
      <w:pPr>
        <w:pStyle w:val="a3"/>
        <w:ind w:right="-2"/>
        <w:rPr>
          <w:b/>
          <w:sz w:val="20"/>
          <w:szCs w:val="20"/>
        </w:rPr>
      </w:pPr>
      <w:r w:rsidRPr="001306A1">
        <w:rPr>
          <w:b/>
          <w:sz w:val="20"/>
          <w:szCs w:val="20"/>
        </w:rPr>
        <w:t>6. ОСОБЫЕ УСЛОВИЯ</w:t>
      </w:r>
    </w:p>
    <w:p w:rsidR="001306A1" w:rsidRDefault="001306A1" w:rsidP="001306A1">
      <w:pPr>
        <w:pStyle w:val="a3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6.1. С учетом самой технологии оказания медицинской услуги, «ПОТРЕБИТЕЛЬ» должен знать и осознавать вероятность (но не обязательность) наступления побочных эффектов (аллергические реакции, осложнения при проведении диагностических и лечебных исследований), что может причинить вред здоровью «ПОТРЕБИТЕЛЯ».</w:t>
      </w:r>
    </w:p>
    <w:p w:rsidR="001306A1" w:rsidRPr="00246AD8" w:rsidRDefault="001306A1" w:rsidP="00787947">
      <w:pPr>
        <w:pStyle w:val="a3"/>
        <w:ind w:right="-2"/>
        <w:jc w:val="both"/>
        <w:rPr>
          <w:sz w:val="10"/>
          <w:szCs w:val="10"/>
        </w:rPr>
      </w:pPr>
    </w:p>
    <w:p w:rsidR="001306A1" w:rsidRPr="001306A1" w:rsidRDefault="001306A1" w:rsidP="001306A1">
      <w:pPr>
        <w:pStyle w:val="a3"/>
        <w:ind w:right="-2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1306A1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ГАРАНТИИ</w:t>
      </w:r>
    </w:p>
    <w:p w:rsidR="00B60921" w:rsidRDefault="001306A1" w:rsidP="00B60921">
      <w:pPr>
        <w:pStyle w:val="a3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7.1. </w:t>
      </w:r>
      <w:proofErr w:type="gramStart"/>
      <w:r>
        <w:rPr>
          <w:sz w:val="20"/>
          <w:szCs w:val="20"/>
        </w:rPr>
        <w:t>В связи с тем, что медицинские услуги по своему содержанию предполагают вмешательство в биологические процессы, не подконтрольные в 100% случаев воле человека, «ИСПОЛНИТЕЛЬ» при надлежащем выполнении условий настоящего договора и правильном использовании достижений современной науки по объективным причинам не может гарантировать «ПОТРЕБИТЕЛЮ» достижение положительного результата оказания услуги, о чем последний предупреждается путем внесения</w:t>
      </w:r>
      <w:r w:rsidR="00B60921">
        <w:rPr>
          <w:sz w:val="20"/>
          <w:szCs w:val="20"/>
        </w:rPr>
        <w:t xml:space="preserve"> данного пункта в договор.</w:t>
      </w:r>
      <w:proofErr w:type="gramEnd"/>
    </w:p>
    <w:p w:rsidR="00B60921" w:rsidRPr="00246AD8" w:rsidRDefault="00B60921" w:rsidP="00B60921">
      <w:pPr>
        <w:pStyle w:val="a3"/>
        <w:ind w:right="-2"/>
        <w:rPr>
          <w:b/>
          <w:bCs/>
          <w:sz w:val="10"/>
          <w:szCs w:val="10"/>
        </w:rPr>
      </w:pPr>
    </w:p>
    <w:p w:rsidR="00B60921" w:rsidRPr="00F91C5C" w:rsidRDefault="00B60921" w:rsidP="00B60921">
      <w:pPr>
        <w:pStyle w:val="a3"/>
        <w:ind w:right="-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Pr="00F91C5C">
        <w:rPr>
          <w:b/>
          <w:bCs/>
          <w:sz w:val="20"/>
          <w:szCs w:val="20"/>
        </w:rPr>
        <w:t>. ПОРЯДОК  ИЗМЕНЕНИЯ И РАСТОРЖЕНИЯ ДОГОВОРА</w:t>
      </w:r>
    </w:p>
    <w:p w:rsidR="00B60921" w:rsidRPr="00F91C5C" w:rsidRDefault="00B60921" w:rsidP="00B60921">
      <w:pPr>
        <w:pStyle w:val="a3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8.1. Условия </w:t>
      </w:r>
      <w:r w:rsidRPr="00F91C5C">
        <w:rPr>
          <w:sz w:val="20"/>
          <w:szCs w:val="20"/>
        </w:rPr>
        <w:t xml:space="preserve">настоящего </w:t>
      </w:r>
      <w:r>
        <w:rPr>
          <w:sz w:val="20"/>
          <w:szCs w:val="20"/>
        </w:rPr>
        <w:t>д</w:t>
      </w:r>
      <w:r w:rsidRPr="00F91C5C">
        <w:rPr>
          <w:sz w:val="20"/>
          <w:szCs w:val="20"/>
        </w:rPr>
        <w:t xml:space="preserve">оговора могут быть изменены по письменному соглашению </w:t>
      </w:r>
      <w:r>
        <w:rPr>
          <w:sz w:val="20"/>
          <w:szCs w:val="20"/>
        </w:rPr>
        <w:t>с</w:t>
      </w:r>
      <w:r w:rsidRPr="00F91C5C">
        <w:rPr>
          <w:sz w:val="20"/>
          <w:szCs w:val="20"/>
        </w:rPr>
        <w:t xml:space="preserve">торон. </w:t>
      </w:r>
    </w:p>
    <w:p w:rsidR="00B60921" w:rsidRPr="00F91C5C" w:rsidRDefault="00B60921" w:rsidP="00B60921">
      <w:pPr>
        <w:pStyle w:val="a3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Pr="00F91C5C">
        <w:rPr>
          <w:sz w:val="20"/>
          <w:szCs w:val="20"/>
        </w:rPr>
        <w:t xml:space="preserve">.2. </w:t>
      </w:r>
      <w:proofErr w:type="gramStart"/>
      <w:r w:rsidRPr="00F91C5C">
        <w:rPr>
          <w:sz w:val="20"/>
          <w:szCs w:val="20"/>
        </w:rPr>
        <w:t>Договор</w:t>
      </w:r>
      <w:proofErr w:type="gramEnd"/>
      <w:r w:rsidRPr="00F91C5C">
        <w:rPr>
          <w:sz w:val="20"/>
          <w:szCs w:val="20"/>
        </w:rPr>
        <w:t xml:space="preserve"> может быть расторгнут по соглашению сторон или по </w:t>
      </w:r>
      <w:r>
        <w:rPr>
          <w:sz w:val="20"/>
          <w:szCs w:val="20"/>
        </w:rPr>
        <w:t>инициативе одной из сторон в порядке,</w:t>
      </w:r>
      <w:r w:rsidRPr="00F91C5C">
        <w:rPr>
          <w:sz w:val="20"/>
          <w:szCs w:val="20"/>
        </w:rPr>
        <w:t xml:space="preserve"> предусмотренным действующим законодательством.</w:t>
      </w:r>
    </w:p>
    <w:p w:rsidR="00B60921" w:rsidRPr="00C85DFA" w:rsidRDefault="00B60921" w:rsidP="001306A1">
      <w:pPr>
        <w:pStyle w:val="a3"/>
        <w:ind w:right="-2"/>
        <w:jc w:val="left"/>
        <w:rPr>
          <w:sz w:val="6"/>
          <w:szCs w:val="6"/>
        </w:rPr>
      </w:pPr>
    </w:p>
    <w:p w:rsidR="00B60921" w:rsidRDefault="00B60921" w:rsidP="00B60921">
      <w:pPr>
        <w:pStyle w:val="a3"/>
        <w:ind w:right="-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Pr="00F91C5C">
        <w:rPr>
          <w:b/>
          <w:bCs/>
          <w:sz w:val="20"/>
          <w:szCs w:val="20"/>
        </w:rPr>
        <w:t>. П</w:t>
      </w:r>
      <w:r>
        <w:rPr>
          <w:b/>
          <w:bCs/>
          <w:sz w:val="20"/>
          <w:szCs w:val="20"/>
        </w:rPr>
        <w:t>РОЧИЕ УСЛОВИЯ</w:t>
      </w:r>
    </w:p>
    <w:p w:rsidR="00B60921" w:rsidRDefault="00B60921" w:rsidP="00B60921">
      <w:pPr>
        <w:pStyle w:val="a3"/>
        <w:ind w:right="-2"/>
        <w:jc w:val="both"/>
        <w:rPr>
          <w:sz w:val="20"/>
          <w:szCs w:val="20"/>
        </w:rPr>
      </w:pPr>
      <w:r w:rsidRPr="00B60921">
        <w:rPr>
          <w:bCs/>
          <w:sz w:val="20"/>
          <w:szCs w:val="20"/>
        </w:rPr>
        <w:t>9.1.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«ПОТРЕБИТЕЛЬ» информирован о возможности получения им медицинской помощи на безвозмездной основе в соответствии с Программой государственных гарантий бесплатного оказания гражданам медицинской помощи;</w:t>
      </w:r>
    </w:p>
    <w:p w:rsidR="00B60921" w:rsidRDefault="00B60921" w:rsidP="00B60921">
      <w:pPr>
        <w:pStyle w:val="a3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9.2. Споры и разногласия решаются путем переговоров, направления претензий, привлечения независимой медицинской экспертизы. При невозможности урегулирования споров и разногласий в досудебном порядке, такие споры и разногласия подлежат разрешению в судебном порядке.</w:t>
      </w:r>
    </w:p>
    <w:p w:rsidR="00B60921" w:rsidRPr="00246AD8" w:rsidRDefault="00B60921" w:rsidP="00B60921">
      <w:pPr>
        <w:pStyle w:val="a3"/>
        <w:ind w:right="-2"/>
        <w:jc w:val="both"/>
        <w:rPr>
          <w:sz w:val="6"/>
          <w:szCs w:val="6"/>
        </w:rPr>
      </w:pPr>
    </w:p>
    <w:p w:rsidR="00B60921" w:rsidRPr="004A31CB" w:rsidRDefault="00B60921" w:rsidP="00B60921">
      <w:pPr>
        <w:pStyle w:val="a3"/>
        <w:ind w:right="-2"/>
        <w:rPr>
          <w:b/>
          <w:bCs/>
          <w:sz w:val="20"/>
          <w:szCs w:val="20"/>
        </w:rPr>
      </w:pPr>
      <w:r w:rsidRPr="004A31CB">
        <w:rPr>
          <w:b/>
          <w:bCs/>
          <w:sz w:val="20"/>
          <w:szCs w:val="20"/>
        </w:rPr>
        <w:t>10. ПРИЛОЖЕНИЯ</w:t>
      </w:r>
    </w:p>
    <w:p w:rsidR="00B60921" w:rsidRPr="004A31CB" w:rsidRDefault="00B60921" w:rsidP="00B60921">
      <w:pPr>
        <w:pStyle w:val="a3"/>
        <w:ind w:right="-2"/>
        <w:jc w:val="both"/>
        <w:rPr>
          <w:sz w:val="20"/>
          <w:szCs w:val="20"/>
        </w:rPr>
      </w:pPr>
      <w:r w:rsidRPr="004A31CB">
        <w:rPr>
          <w:bCs/>
          <w:sz w:val="20"/>
          <w:szCs w:val="20"/>
        </w:rPr>
        <w:t xml:space="preserve">10.1. Лицензия на осуществление медицинской деятельности </w:t>
      </w:r>
      <w:r w:rsidRPr="004A31CB">
        <w:rPr>
          <w:sz w:val="20"/>
          <w:szCs w:val="20"/>
        </w:rPr>
        <w:t>№ ЛО-64-01-001855 от 01.08.2013г.</w:t>
      </w:r>
    </w:p>
    <w:p w:rsidR="00B60921" w:rsidRPr="00C85DFA" w:rsidRDefault="00B60921" w:rsidP="00B60921">
      <w:pPr>
        <w:pStyle w:val="a3"/>
        <w:ind w:right="-2"/>
        <w:jc w:val="both"/>
        <w:rPr>
          <w:bCs/>
          <w:sz w:val="6"/>
          <w:szCs w:val="6"/>
        </w:rPr>
      </w:pPr>
    </w:p>
    <w:p w:rsidR="009A6D48" w:rsidRPr="004A31CB" w:rsidRDefault="001B094F">
      <w:pPr>
        <w:pStyle w:val="a3"/>
        <w:ind w:right="-2"/>
        <w:rPr>
          <w:b/>
          <w:bCs/>
          <w:sz w:val="20"/>
          <w:szCs w:val="20"/>
        </w:rPr>
      </w:pPr>
      <w:r w:rsidRPr="004A31CB">
        <w:rPr>
          <w:b/>
          <w:bCs/>
          <w:sz w:val="20"/>
          <w:szCs w:val="20"/>
        </w:rPr>
        <w:t>11</w:t>
      </w:r>
      <w:r w:rsidR="009A6D48" w:rsidRPr="004A31CB">
        <w:rPr>
          <w:b/>
          <w:bCs/>
          <w:sz w:val="20"/>
          <w:szCs w:val="20"/>
        </w:rPr>
        <w:t>. АДРЕСА И РЕКВИЗИТЫ СТОРОН</w:t>
      </w:r>
    </w:p>
    <w:p w:rsidR="001B094F" w:rsidRPr="00665F16" w:rsidRDefault="001B094F">
      <w:pPr>
        <w:pStyle w:val="a3"/>
        <w:ind w:right="-2"/>
        <w:rPr>
          <w:b/>
          <w:bCs/>
          <w:sz w:val="10"/>
          <w:szCs w:val="10"/>
        </w:rPr>
      </w:pPr>
    </w:p>
    <w:tbl>
      <w:tblPr>
        <w:tblW w:w="1091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298"/>
        <w:gridCol w:w="417"/>
        <w:gridCol w:w="5201"/>
      </w:tblGrid>
      <w:tr w:rsidR="009A6D48" w:rsidRPr="00F91C5C" w:rsidTr="001B094F">
        <w:tc>
          <w:tcPr>
            <w:tcW w:w="5298" w:type="dxa"/>
          </w:tcPr>
          <w:p w:rsidR="009A6D48" w:rsidRPr="00F91C5C" w:rsidRDefault="001B094F">
            <w:pPr>
              <w:pStyle w:val="a3"/>
              <w:ind w:right="-2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r w:rsidRPr="00F91C5C">
              <w:rPr>
                <w:b/>
                <w:bCs/>
                <w:sz w:val="20"/>
                <w:szCs w:val="20"/>
              </w:rPr>
              <w:t>ИСПОЛНИТЕЛЬ</w:t>
            </w:r>
            <w:r>
              <w:rPr>
                <w:b/>
                <w:bCs/>
                <w:sz w:val="20"/>
                <w:szCs w:val="20"/>
              </w:rPr>
              <w:t>»</w:t>
            </w:r>
            <w:r w:rsidRPr="00F91C5C">
              <w:rPr>
                <w:b/>
                <w:bCs/>
                <w:sz w:val="20"/>
                <w:szCs w:val="20"/>
              </w:rPr>
              <w:t>:</w:t>
            </w:r>
          </w:p>
          <w:p w:rsidR="009A6D48" w:rsidRPr="00F91C5C" w:rsidRDefault="009A6D48">
            <w:pPr>
              <w:pStyle w:val="a3"/>
              <w:ind w:right="-2"/>
              <w:jc w:val="both"/>
              <w:rPr>
                <w:b/>
                <w:bCs/>
                <w:sz w:val="20"/>
                <w:szCs w:val="20"/>
              </w:rPr>
            </w:pPr>
            <w:r w:rsidRPr="00F91C5C">
              <w:rPr>
                <w:b/>
                <w:bCs/>
                <w:sz w:val="20"/>
                <w:szCs w:val="20"/>
              </w:rPr>
              <w:t>Г</w:t>
            </w:r>
            <w:r w:rsidR="00992214">
              <w:rPr>
                <w:b/>
                <w:bCs/>
                <w:sz w:val="20"/>
                <w:szCs w:val="20"/>
              </w:rPr>
              <w:t>осударственное учреждение здравоохранения</w:t>
            </w:r>
            <w:r w:rsidRPr="00F91C5C">
              <w:rPr>
                <w:b/>
                <w:bCs/>
                <w:sz w:val="20"/>
                <w:szCs w:val="20"/>
              </w:rPr>
              <w:t xml:space="preserve"> «</w:t>
            </w:r>
            <w:proofErr w:type="spellStart"/>
            <w:r w:rsidRPr="00F91C5C">
              <w:rPr>
                <w:b/>
                <w:bCs/>
                <w:sz w:val="20"/>
                <w:szCs w:val="20"/>
              </w:rPr>
              <w:t>Балашовский</w:t>
            </w:r>
            <w:proofErr w:type="spellEnd"/>
            <w:r w:rsidRPr="00F91C5C">
              <w:rPr>
                <w:b/>
                <w:bCs/>
                <w:sz w:val="20"/>
                <w:szCs w:val="20"/>
              </w:rPr>
              <w:t xml:space="preserve"> кожно-венерологический диспансер» </w:t>
            </w:r>
            <w:r>
              <w:rPr>
                <w:b/>
                <w:bCs/>
                <w:sz w:val="20"/>
                <w:szCs w:val="20"/>
              </w:rPr>
              <w:t xml:space="preserve">Министерства здравоохранения </w:t>
            </w:r>
            <w:r w:rsidRPr="00F91C5C">
              <w:rPr>
                <w:b/>
                <w:bCs/>
                <w:sz w:val="20"/>
                <w:szCs w:val="20"/>
              </w:rPr>
              <w:t xml:space="preserve"> Саратовской области</w:t>
            </w:r>
          </w:p>
          <w:p w:rsidR="00992214" w:rsidRDefault="009A6D48">
            <w:pPr>
              <w:pStyle w:val="a3"/>
              <w:ind w:right="-2"/>
              <w:jc w:val="both"/>
              <w:rPr>
                <w:sz w:val="20"/>
                <w:szCs w:val="20"/>
              </w:rPr>
            </w:pPr>
            <w:r w:rsidRPr="00F91C5C">
              <w:rPr>
                <w:sz w:val="20"/>
                <w:szCs w:val="20"/>
              </w:rPr>
              <w:t xml:space="preserve">Адрес: </w:t>
            </w:r>
            <w:r>
              <w:rPr>
                <w:sz w:val="20"/>
                <w:szCs w:val="20"/>
              </w:rPr>
              <w:t xml:space="preserve">412316, </w:t>
            </w:r>
            <w:r w:rsidR="00992214">
              <w:rPr>
                <w:sz w:val="20"/>
                <w:szCs w:val="20"/>
              </w:rPr>
              <w:t xml:space="preserve">Саратовская область, </w:t>
            </w:r>
            <w:r w:rsidRPr="00F91C5C">
              <w:rPr>
                <w:sz w:val="20"/>
                <w:szCs w:val="20"/>
              </w:rPr>
              <w:t>г. Балашов</w:t>
            </w:r>
            <w:r>
              <w:rPr>
                <w:sz w:val="20"/>
                <w:szCs w:val="20"/>
              </w:rPr>
              <w:t xml:space="preserve">, </w:t>
            </w:r>
          </w:p>
          <w:p w:rsidR="00992214" w:rsidRDefault="009A6D48">
            <w:pPr>
              <w:pStyle w:val="a3"/>
              <w:ind w:right="-2"/>
              <w:jc w:val="both"/>
              <w:rPr>
                <w:sz w:val="20"/>
                <w:szCs w:val="20"/>
              </w:rPr>
            </w:pPr>
            <w:r w:rsidRPr="00F91C5C">
              <w:rPr>
                <w:sz w:val="20"/>
                <w:szCs w:val="20"/>
              </w:rPr>
              <w:t xml:space="preserve">ул. 167 Стрелковой дивизии, </w:t>
            </w:r>
            <w:r>
              <w:rPr>
                <w:sz w:val="20"/>
                <w:szCs w:val="20"/>
              </w:rPr>
              <w:t xml:space="preserve">  </w:t>
            </w:r>
            <w:r w:rsidRPr="00F91C5C">
              <w:rPr>
                <w:sz w:val="20"/>
                <w:szCs w:val="20"/>
              </w:rPr>
              <w:t>18 «А</w:t>
            </w:r>
            <w:r>
              <w:rPr>
                <w:sz w:val="20"/>
                <w:szCs w:val="20"/>
              </w:rPr>
              <w:t xml:space="preserve">»  </w:t>
            </w:r>
          </w:p>
          <w:p w:rsidR="009A6D48" w:rsidRPr="00F91C5C" w:rsidRDefault="009A6D48">
            <w:pPr>
              <w:pStyle w:val="a3"/>
              <w:ind w:right="-2"/>
              <w:jc w:val="both"/>
              <w:rPr>
                <w:sz w:val="20"/>
                <w:szCs w:val="20"/>
              </w:rPr>
            </w:pPr>
            <w:r w:rsidRPr="00F91C5C">
              <w:rPr>
                <w:sz w:val="20"/>
                <w:szCs w:val="20"/>
              </w:rPr>
              <w:t>Тел/факс:  (845 45) 4-35-81</w:t>
            </w:r>
          </w:p>
          <w:p w:rsidR="001B094F" w:rsidRDefault="001B094F" w:rsidP="00600BB8">
            <w:pPr>
              <w:jc w:val="both"/>
              <w:outlineLvl w:val="0"/>
            </w:pPr>
            <w:r>
              <w:t>Банковские реквизиты «ИСПОЛНИТЕЛЯ»</w:t>
            </w:r>
          </w:p>
          <w:p w:rsidR="00665F16" w:rsidRDefault="001B094F" w:rsidP="00600BB8">
            <w:pPr>
              <w:jc w:val="both"/>
              <w:outlineLvl w:val="0"/>
            </w:pPr>
            <w:r>
              <w:t xml:space="preserve">Получатель: </w:t>
            </w:r>
            <w:r w:rsidR="00665F16">
              <w:t>Министерство финансов Саратовской области (ГУЗ «</w:t>
            </w:r>
            <w:proofErr w:type="spellStart"/>
            <w:r w:rsidR="00665F16">
              <w:t>Балашовский</w:t>
            </w:r>
            <w:proofErr w:type="spellEnd"/>
            <w:r w:rsidR="00665F16">
              <w:t xml:space="preserve"> </w:t>
            </w:r>
            <w:proofErr w:type="spellStart"/>
            <w:r w:rsidR="00665F16">
              <w:t>кожвендиспансер</w:t>
            </w:r>
            <w:proofErr w:type="spellEnd"/>
            <w:r w:rsidR="00665F16">
              <w:t>»</w:t>
            </w:r>
            <w:r w:rsidR="00904637">
              <w:t>)</w:t>
            </w:r>
            <w:r w:rsidR="00665F16">
              <w:t xml:space="preserve"> </w:t>
            </w:r>
          </w:p>
          <w:p w:rsidR="009A6D48" w:rsidRPr="00F91C5C" w:rsidRDefault="001B094F" w:rsidP="00600BB8">
            <w:pPr>
              <w:jc w:val="both"/>
              <w:outlineLvl w:val="0"/>
            </w:pPr>
            <w:r>
              <w:t xml:space="preserve">ИНН </w:t>
            </w:r>
            <w:r w:rsidR="009A6D48" w:rsidRPr="00F91C5C">
              <w:t xml:space="preserve">6440008837 </w:t>
            </w:r>
            <w:r>
              <w:t xml:space="preserve"> КПП </w:t>
            </w:r>
            <w:r w:rsidRPr="00F91C5C">
              <w:t>644001001</w:t>
            </w:r>
          </w:p>
          <w:p w:rsidR="009A6D48" w:rsidRDefault="00C50D1D">
            <w:pPr>
              <w:pStyle w:val="a3"/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САРАТОВ Г.САРАТОВ</w:t>
            </w:r>
          </w:p>
          <w:p w:rsidR="009A6D48" w:rsidRDefault="009A6D48">
            <w:pPr>
              <w:pStyle w:val="a3"/>
              <w:ind w:right="-2"/>
              <w:jc w:val="both"/>
              <w:rPr>
                <w:sz w:val="20"/>
                <w:szCs w:val="20"/>
              </w:rPr>
            </w:pPr>
            <w:r w:rsidRPr="00F91C5C">
              <w:rPr>
                <w:sz w:val="20"/>
                <w:szCs w:val="20"/>
              </w:rPr>
              <w:t>БИК    0463</w:t>
            </w:r>
            <w:r>
              <w:rPr>
                <w:sz w:val="20"/>
                <w:szCs w:val="20"/>
              </w:rPr>
              <w:t>11001</w:t>
            </w:r>
          </w:p>
          <w:p w:rsidR="00C50D1D" w:rsidRDefault="00C50D1D">
            <w:pPr>
              <w:pStyle w:val="a3"/>
              <w:ind w:right="-2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/с 40601810800003000001</w:t>
            </w:r>
          </w:p>
          <w:p w:rsidR="00C50D1D" w:rsidRPr="00F91C5C" w:rsidRDefault="00C50D1D">
            <w:pPr>
              <w:pStyle w:val="a3"/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Л/с 039030202</w:t>
            </w:r>
          </w:p>
          <w:p w:rsidR="009A6D48" w:rsidRPr="00C85DFA" w:rsidRDefault="009A6D48">
            <w:pPr>
              <w:pStyle w:val="a3"/>
              <w:ind w:right="-2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" w:type="dxa"/>
          </w:tcPr>
          <w:p w:rsidR="009A6D48" w:rsidRPr="00F91C5C" w:rsidRDefault="009A6D48">
            <w:pPr>
              <w:pStyle w:val="a3"/>
              <w:ind w:right="-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1" w:type="dxa"/>
          </w:tcPr>
          <w:p w:rsidR="009A6D48" w:rsidRDefault="001B094F" w:rsidP="001B094F">
            <w:pPr>
              <w:pStyle w:val="a3"/>
              <w:ind w:right="-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«ПОТРЕБИТЕЛЬ»:</w:t>
            </w:r>
          </w:p>
          <w:p w:rsidR="00992214" w:rsidRDefault="00992214" w:rsidP="00992214">
            <w:pPr>
              <w:pStyle w:val="a3"/>
              <w:ind w:right="-2"/>
              <w:rPr>
                <w:b/>
                <w:bCs/>
                <w:sz w:val="20"/>
                <w:szCs w:val="20"/>
              </w:rPr>
            </w:pPr>
          </w:p>
          <w:p w:rsidR="00992214" w:rsidRPr="00992214" w:rsidRDefault="00992214" w:rsidP="00992214">
            <w:pPr>
              <w:pStyle w:val="a3"/>
              <w:ind w:right="-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_______________________________________________</w:t>
            </w:r>
          </w:p>
          <w:p w:rsidR="009A6D48" w:rsidRPr="001B094F" w:rsidRDefault="009A6D48">
            <w:pPr>
              <w:pStyle w:val="a3"/>
              <w:ind w:right="-2"/>
              <w:rPr>
                <w:sz w:val="16"/>
                <w:szCs w:val="16"/>
              </w:rPr>
            </w:pPr>
            <w:r w:rsidRPr="001B094F">
              <w:rPr>
                <w:sz w:val="16"/>
                <w:szCs w:val="16"/>
              </w:rPr>
              <w:t>(Ф.И.О.)</w:t>
            </w:r>
          </w:p>
          <w:p w:rsidR="009A6D48" w:rsidRDefault="009A6D48">
            <w:pPr>
              <w:pStyle w:val="a3"/>
              <w:ind w:right="-2"/>
              <w:jc w:val="both"/>
              <w:rPr>
                <w:sz w:val="20"/>
                <w:szCs w:val="20"/>
              </w:rPr>
            </w:pPr>
            <w:r w:rsidRPr="00F91C5C">
              <w:rPr>
                <w:sz w:val="20"/>
                <w:szCs w:val="20"/>
              </w:rPr>
              <w:t>Адрес:_______</w:t>
            </w:r>
            <w:r w:rsidR="00992214">
              <w:rPr>
                <w:sz w:val="20"/>
                <w:szCs w:val="20"/>
              </w:rPr>
              <w:t>______________</w:t>
            </w:r>
            <w:r w:rsidRPr="00F91C5C">
              <w:rPr>
                <w:sz w:val="20"/>
                <w:szCs w:val="20"/>
              </w:rPr>
              <w:t>_</w:t>
            </w:r>
            <w:r w:rsidR="00992214">
              <w:rPr>
                <w:sz w:val="20"/>
                <w:szCs w:val="20"/>
              </w:rPr>
              <w:t>_</w:t>
            </w:r>
            <w:r w:rsidRPr="00F91C5C">
              <w:rPr>
                <w:sz w:val="20"/>
                <w:szCs w:val="20"/>
              </w:rPr>
              <w:t>____________________</w:t>
            </w:r>
          </w:p>
          <w:p w:rsidR="00C85DFA" w:rsidRPr="00F91C5C" w:rsidRDefault="00C85DFA">
            <w:pPr>
              <w:pStyle w:val="a3"/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</w:t>
            </w:r>
          </w:p>
          <w:p w:rsidR="009A6D48" w:rsidRPr="00F91C5C" w:rsidRDefault="009A6D48">
            <w:pPr>
              <w:pStyle w:val="a3"/>
              <w:ind w:right="-2"/>
              <w:jc w:val="both"/>
              <w:rPr>
                <w:sz w:val="20"/>
                <w:szCs w:val="20"/>
              </w:rPr>
            </w:pPr>
            <w:r w:rsidRPr="00F91C5C">
              <w:rPr>
                <w:sz w:val="20"/>
                <w:szCs w:val="20"/>
              </w:rPr>
              <w:t>Тел.___________</w:t>
            </w:r>
            <w:r w:rsidR="00992214">
              <w:rPr>
                <w:sz w:val="20"/>
                <w:szCs w:val="20"/>
              </w:rPr>
              <w:t>_____</w:t>
            </w:r>
            <w:r w:rsidRPr="00F91C5C">
              <w:rPr>
                <w:sz w:val="20"/>
                <w:szCs w:val="20"/>
              </w:rPr>
              <w:t>__________</w:t>
            </w:r>
            <w:r w:rsidR="00992214">
              <w:rPr>
                <w:sz w:val="20"/>
                <w:szCs w:val="20"/>
              </w:rPr>
              <w:t>___________</w:t>
            </w:r>
            <w:r w:rsidRPr="00F91C5C">
              <w:rPr>
                <w:sz w:val="20"/>
                <w:szCs w:val="20"/>
              </w:rPr>
              <w:t>________</w:t>
            </w:r>
          </w:p>
          <w:p w:rsidR="009A6D48" w:rsidRPr="00F91C5C" w:rsidRDefault="009A6D48">
            <w:pPr>
              <w:pStyle w:val="a3"/>
              <w:ind w:right="-2"/>
              <w:jc w:val="both"/>
              <w:rPr>
                <w:sz w:val="20"/>
                <w:szCs w:val="20"/>
              </w:rPr>
            </w:pPr>
            <w:r w:rsidRPr="00F91C5C">
              <w:rPr>
                <w:sz w:val="20"/>
                <w:szCs w:val="20"/>
              </w:rPr>
              <w:t>Паспорт сери</w:t>
            </w:r>
            <w:r w:rsidR="00C85DFA">
              <w:rPr>
                <w:sz w:val="20"/>
                <w:szCs w:val="20"/>
              </w:rPr>
              <w:t>я</w:t>
            </w:r>
            <w:r w:rsidRPr="00F91C5C">
              <w:rPr>
                <w:sz w:val="20"/>
                <w:szCs w:val="20"/>
              </w:rPr>
              <w:t>_____</w:t>
            </w:r>
            <w:r w:rsidR="00992214">
              <w:rPr>
                <w:sz w:val="20"/>
                <w:szCs w:val="20"/>
              </w:rPr>
              <w:t>____</w:t>
            </w:r>
            <w:r w:rsidRPr="00F91C5C">
              <w:rPr>
                <w:sz w:val="20"/>
                <w:szCs w:val="20"/>
              </w:rPr>
              <w:t>__№____</w:t>
            </w:r>
            <w:r w:rsidR="00992214">
              <w:rPr>
                <w:sz w:val="20"/>
                <w:szCs w:val="20"/>
              </w:rPr>
              <w:t>_________</w:t>
            </w:r>
            <w:r w:rsidRPr="00F91C5C">
              <w:rPr>
                <w:sz w:val="20"/>
                <w:szCs w:val="20"/>
              </w:rPr>
              <w:t>_</w:t>
            </w:r>
            <w:r w:rsidR="00992214">
              <w:rPr>
                <w:sz w:val="20"/>
                <w:szCs w:val="20"/>
              </w:rPr>
              <w:t>___</w:t>
            </w:r>
            <w:r w:rsidRPr="00F91C5C">
              <w:rPr>
                <w:sz w:val="20"/>
                <w:szCs w:val="20"/>
              </w:rPr>
              <w:t>________</w:t>
            </w:r>
          </w:p>
          <w:p w:rsidR="009A6D48" w:rsidRPr="00F91C5C" w:rsidRDefault="009A6D48">
            <w:pPr>
              <w:pStyle w:val="a3"/>
              <w:ind w:right="-2"/>
              <w:jc w:val="both"/>
              <w:rPr>
                <w:sz w:val="20"/>
                <w:szCs w:val="20"/>
              </w:rPr>
            </w:pPr>
            <w:r w:rsidRPr="00F91C5C">
              <w:rPr>
                <w:sz w:val="20"/>
                <w:szCs w:val="20"/>
              </w:rPr>
              <w:t>Выдан________________</w:t>
            </w:r>
            <w:r w:rsidR="00992214">
              <w:rPr>
                <w:sz w:val="20"/>
                <w:szCs w:val="20"/>
              </w:rPr>
              <w:t>_______________</w:t>
            </w:r>
            <w:r w:rsidRPr="00F91C5C">
              <w:rPr>
                <w:sz w:val="20"/>
                <w:szCs w:val="20"/>
              </w:rPr>
              <w:t>___________</w:t>
            </w:r>
          </w:p>
          <w:p w:rsidR="00C85DFA" w:rsidRDefault="00C85DFA">
            <w:pPr>
              <w:pStyle w:val="a3"/>
              <w:ind w:right="-2"/>
              <w:jc w:val="both"/>
              <w:rPr>
                <w:sz w:val="20"/>
                <w:szCs w:val="20"/>
              </w:rPr>
            </w:pPr>
          </w:p>
          <w:p w:rsidR="009A6D48" w:rsidRPr="00F91C5C" w:rsidRDefault="009A6D48">
            <w:pPr>
              <w:pStyle w:val="a3"/>
              <w:ind w:right="-2"/>
              <w:jc w:val="both"/>
              <w:rPr>
                <w:sz w:val="20"/>
                <w:szCs w:val="20"/>
              </w:rPr>
            </w:pPr>
            <w:r w:rsidRPr="00F91C5C">
              <w:rPr>
                <w:sz w:val="20"/>
                <w:szCs w:val="20"/>
              </w:rPr>
              <w:t>«_</w:t>
            </w:r>
            <w:r w:rsidR="00992214">
              <w:rPr>
                <w:sz w:val="20"/>
                <w:szCs w:val="20"/>
              </w:rPr>
              <w:t>___</w:t>
            </w:r>
            <w:r w:rsidRPr="00F91C5C">
              <w:rPr>
                <w:sz w:val="20"/>
                <w:szCs w:val="20"/>
              </w:rPr>
              <w:t>__»_____</w:t>
            </w:r>
            <w:r w:rsidR="00992214">
              <w:rPr>
                <w:sz w:val="20"/>
                <w:szCs w:val="20"/>
              </w:rPr>
              <w:t>___</w:t>
            </w:r>
            <w:r w:rsidRPr="00F91C5C">
              <w:rPr>
                <w:sz w:val="20"/>
                <w:szCs w:val="20"/>
              </w:rPr>
              <w:t>__</w:t>
            </w:r>
            <w:r w:rsidR="00992214">
              <w:rPr>
                <w:sz w:val="20"/>
                <w:szCs w:val="20"/>
              </w:rPr>
              <w:t>___</w:t>
            </w:r>
            <w:r w:rsidRPr="00F91C5C">
              <w:rPr>
                <w:sz w:val="20"/>
                <w:szCs w:val="20"/>
              </w:rPr>
              <w:t>_______ ____</w:t>
            </w:r>
            <w:r w:rsidR="00992214">
              <w:rPr>
                <w:sz w:val="20"/>
                <w:szCs w:val="20"/>
              </w:rPr>
              <w:t>____</w:t>
            </w:r>
            <w:r w:rsidRPr="00F91C5C">
              <w:rPr>
                <w:sz w:val="20"/>
                <w:szCs w:val="20"/>
              </w:rPr>
              <w:t>__</w:t>
            </w:r>
            <w:proofErr w:type="gramStart"/>
            <w:r w:rsidRPr="00F91C5C">
              <w:rPr>
                <w:sz w:val="20"/>
                <w:szCs w:val="20"/>
              </w:rPr>
              <w:t>г</w:t>
            </w:r>
            <w:proofErr w:type="gramEnd"/>
            <w:r w:rsidRPr="00F91C5C">
              <w:rPr>
                <w:sz w:val="20"/>
                <w:szCs w:val="20"/>
              </w:rPr>
              <w:t>.</w:t>
            </w:r>
          </w:p>
          <w:p w:rsidR="009A6D48" w:rsidRPr="00F91C5C" w:rsidRDefault="009A6D48">
            <w:pPr>
              <w:pStyle w:val="a3"/>
              <w:ind w:right="-2"/>
              <w:jc w:val="both"/>
              <w:rPr>
                <w:sz w:val="20"/>
                <w:szCs w:val="20"/>
              </w:rPr>
            </w:pPr>
          </w:p>
        </w:tc>
      </w:tr>
      <w:tr w:rsidR="009A6D48" w:rsidRPr="00F91C5C" w:rsidTr="001B094F">
        <w:tc>
          <w:tcPr>
            <w:tcW w:w="5298" w:type="dxa"/>
          </w:tcPr>
          <w:p w:rsidR="001B094F" w:rsidRDefault="009A6D48">
            <w:pPr>
              <w:pStyle w:val="a3"/>
              <w:ind w:right="-2"/>
              <w:jc w:val="both"/>
              <w:rPr>
                <w:b/>
                <w:bCs/>
                <w:sz w:val="20"/>
                <w:szCs w:val="20"/>
              </w:rPr>
            </w:pPr>
            <w:r w:rsidRPr="00F91C5C">
              <w:rPr>
                <w:b/>
                <w:bCs/>
                <w:sz w:val="20"/>
                <w:szCs w:val="20"/>
              </w:rPr>
              <w:t>Главный врач</w:t>
            </w:r>
          </w:p>
          <w:p w:rsidR="00246AD8" w:rsidRPr="00C85DFA" w:rsidRDefault="00246AD8">
            <w:pPr>
              <w:pStyle w:val="a3"/>
              <w:ind w:right="-2"/>
              <w:jc w:val="both"/>
              <w:rPr>
                <w:b/>
                <w:bCs/>
                <w:sz w:val="10"/>
                <w:szCs w:val="10"/>
              </w:rPr>
            </w:pPr>
          </w:p>
          <w:p w:rsidR="009A6D48" w:rsidRPr="00992214" w:rsidRDefault="009A6D48">
            <w:pPr>
              <w:pStyle w:val="a3"/>
              <w:ind w:right="-2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246AD8">
              <w:rPr>
                <w:b/>
                <w:bCs/>
                <w:sz w:val="16"/>
                <w:szCs w:val="16"/>
              </w:rPr>
              <w:t>__________</w:t>
            </w:r>
            <w:r w:rsidR="00246AD8">
              <w:rPr>
                <w:b/>
                <w:bCs/>
                <w:sz w:val="16"/>
                <w:szCs w:val="16"/>
              </w:rPr>
              <w:t>____</w:t>
            </w:r>
            <w:r w:rsidRPr="00246AD8">
              <w:rPr>
                <w:b/>
                <w:bCs/>
                <w:sz w:val="16"/>
                <w:szCs w:val="16"/>
              </w:rPr>
              <w:t>___________</w:t>
            </w:r>
            <w:r w:rsidRPr="00F91C5C">
              <w:rPr>
                <w:b/>
                <w:bCs/>
                <w:sz w:val="20"/>
                <w:szCs w:val="20"/>
              </w:rPr>
              <w:t xml:space="preserve">    </w:t>
            </w:r>
            <w:r w:rsidR="00992214">
              <w:rPr>
                <w:b/>
                <w:bCs/>
                <w:sz w:val="20"/>
                <w:szCs w:val="20"/>
              </w:rPr>
              <w:t xml:space="preserve">     </w:t>
            </w:r>
            <w:r w:rsidR="00665F16">
              <w:rPr>
                <w:b/>
                <w:bCs/>
                <w:sz w:val="20"/>
                <w:szCs w:val="20"/>
              </w:rPr>
              <w:t xml:space="preserve">  </w:t>
            </w:r>
            <w:r w:rsidR="00992214">
              <w:rPr>
                <w:b/>
                <w:bCs/>
                <w:sz w:val="20"/>
                <w:szCs w:val="20"/>
              </w:rPr>
              <w:t xml:space="preserve">       </w:t>
            </w:r>
            <w:r w:rsidRPr="00992214">
              <w:rPr>
                <w:b/>
                <w:bCs/>
                <w:sz w:val="20"/>
                <w:szCs w:val="20"/>
                <w:u w:val="single"/>
              </w:rPr>
              <w:t xml:space="preserve">Зыков А.Б. </w:t>
            </w:r>
          </w:p>
          <w:p w:rsidR="009A6D48" w:rsidRPr="001B094F" w:rsidRDefault="009A6D48">
            <w:pPr>
              <w:pStyle w:val="a3"/>
              <w:ind w:right="-2"/>
              <w:jc w:val="both"/>
              <w:rPr>
                <w:sz w:val="16"/>
                <w:szCs w:val="16"/>
              </w:rPr>
            </w:pPr>
            <w:r w:rsidRPr="001B094F">
              <w:rPr>
                <w:sz w:val="16"/>
                <w:szCs w:val="16"/>
              </w:rPr>
              <w:t xml:space="preserve">       </w:t>
            </w:r>
            <w:r w:rsidR="00246AD8">
              <w:rPr>
                <w:sz w:val="16"/>
                <w:szCs w:val="16"/>
              </w:rPr>
              <w:t xml:space="preserve">    </w:t>
            </w:r>
            <w:r w:rsidRPr="001B094F">
              <w:rPr>
                <w:sz w:val="16"/>
                <w:szCs w:val="16"/>
              </w:rPr>
              <w:t xml:space="preserve"> (подпись)                                             </w:t>
            </w:r>
          </w:p>
        </w:tc>
        <w:tc>
          <w:tcPr>
            <w:tcW w:w="417" w:type="dxa"/>
          </w:tcPr>
          <w:p w:rsidR="009A6D48" w:rsidRPr="00F91C5C" w:rsidRDefault="009A6D48">
            <w:pPr>
              <w:pStyle w:val="a3"/>
              <w:ind w:right="-2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1" w:type="dxa"/>
          </w:tcPr>
          <w:p w:rsidR="009A6D48" w:rsidRDefault="001B094F">
            <w:pPr>
              <w:pStyle w:val="a3"/>
              <w:ind w:right="-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«ПОТРЕБИТЕЛЬ»</w:t>
            </w:r>
          </w:p>
          <w:p w:rsidR="001B094F" w:rsidRPr="00C85DFA" w:rsidRDefault="001B094F">
            <w:pPr>
              <w:pStyle w:val="a3"/>
              <w:ind w:right="-2"/>
              <w:jc w:val="left"/>
              <w:rPr>
                <w:b/>
                <w:bCs/>
                <w:sz w:val="10"/>
                <w:szCs w:val="10"/>
              </w:rPr>
            </w:pPr>
          </w:p>
          <w:p w:rsidR="009A6D48" w:rsidRPr="00F91C5C" w:rsidRDefault="009A6D48">
            <w:pPr>
              <w:pStyle w:val="a3"/>
              <w:ind w:right="-2"/>
              <w:jc w:val="both"/>
              <w:rPr>
                <w:b/>
                <w:bCs/>
                <w:sz w:val="20"/>
                <w:szCs w:val="20"/>
              </w:rPr>
            </w:pPr>
            <w:r w:rsidRPr="00F91C5C">
              <w:rPr>
                <w:b/>
                <w:bCs/>
                <w:sz w:val="20"/>
                <w:szCs w:val="20"/>
              </w:rPr>
              <w:t>_____________________      ______________________</w:t>
            </w:r>
          </w:p>
          <w:p w:rsidR="009A6D48" w:rsidRPr="001B094F" w:rsidRDefault="009A6D48" w:rsidP="000C5C59">
            <w:pPr>
              <w:pStyle w:val="a3"/>
              <w:ind w:right="-2"/>
              <w:jc w:val="both"/>
              <w:rPr>
                <w:sz w:val="16"/>
                <w:szCs w:val="16"/>
              </w:rPr>
            </w:pPr>
            <w:r w:rsidRPr="001B094F">
              <w:rPr>
                <w:sz w:val="16"/>
                <w:szCs w:val="16"/>
              </w:rPr>
              <w:t xml:space="preserve">       </w:t>
            </w:r>
            <w:r w:rsidR="00C85DFA">
              <w:rPr>
                <w:sz w:val="16"/>
                <w:szCs w:val="16"/>
              </w:rPr>
              <w:t xml:space="preserve">    </w:t>
            </w:r>
            <w:bookmarkStart w:id="0" w:name="_GoBack"/>
            <w:bookmarkEnd w:id="0"/>
            <w:r w:rsidRPr="001B094F">
              <w:rPr>
                <w:sz w:val="16"/>
                <w:szCs w:val="16"/>
              </w:rPr>
              <w:t xml:space="preserve">    (подпись)                             </w:t>
            </w:r>
            <w:r w:rsidR="00C85DFA">
              <w:rPr>
                <w:sz w:val="16"/>
                <w:szCs w:val="16"/>
              </w:rPr>
              <w:t xml:space="preserve">                 </w:t>
            </w:r>
            <w:r w:rsidRPr="001B094F">
              <w:rPr>
                <w:sz w:val="16"/>
                <w:szCs w:val="16"/>
              </w:rPr>
              <w:t xml:space="preserve">      (Ф.И.О.)</w:t>
            </w:r>
          </w:p>
        </w:tc>
      </w:tr>
    </w:tbl>
    <w:p w:rsidR="009A6D48" w:rsidRPr="00F91C5C" w:rsidRDefault="009A6D48" w:rsidP="001858C8">
      <w:pPr>
        <w:pStyle w:val="a3"/>
        <w:ind w:right="-2"/>
        <w:rPr>
          <w:sz w:val="20"/>
          <w:szCs w:val="20"/>
        </w:rPr>
      </w:pPr>
    </w:p>
    <w:sectPr w:rsidR="009A6D48" w:rsidRPr="00F91C5C" w:rsidSect="001858C8">
      <w:pgSz w:w="11906" w:h="16838"/>
      <w:pgMar w:top="510" w:right="567" w:bottom="39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025282"/>
    <w:multiLevelType w:val="singleLevel"/>
    <w:tmpl w:val="E8B05CF6"/>
    <w:lvl w:ilvl="0">
      <w:start w:val="26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4"/>
        <w:szCs w:val="24"/>
      </w:rPr>
    </w:lvl>
  </w:abstractNum>
  <w:abstractNum w:abstractNumId="2">
    <w:nsid w:val="07DD64D0"/>
    <w:multiLevelType w:val="singleLevel"/>
    <w:tmpl w:val="E8B05CF6"/>
    <w:lvl w:ilvl="0">
      <w:start w:val="26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4"/>
        <w:szCs w:val="24"/>
      </w:rPr>
    </w:lvl>
  </w:abstractNum>
  <w:abstractNum w:abstractNumId="3">
    <w:nsid w:val="0E965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EC12CD8"/>
    <w:multiLevelType w:val="singleLevel"/>
    <w:tmpl w:val="E8B05CF6"/>
    <w:lvl w:ilvl="0">
      <w:start w:val="26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4"/>
        <w:szCs w:val="24"/>
      </w:rPr>
    </w:lvl>
  </w:abstractNum>
  <w:abstractNum w:abstractNumId="5">
    <w:nsid w:val="0F352242"/>
    <w:multiLevelType w:val="singleLevel"/>
    <w:tmpl w:val="E8B05CF6"/>
    <w:lvl w:ilvl="0">
      <w:start w:val="26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4"/>
        <w:szCs w:val="24"/>
      </w:rPr>
    </w:lvl>
  </w:abstractNum>
  <w:abstractNum w:abstractNumId="6">
    <w:nsid w:val="195C20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00F22EB"/>
    <w:multiLevelType w:val="singleLevel"/>
    <w:tmpl w:val="E8B05CF6"/>
    <w:lvl w:ilvl="0">
      <w:start w:val="26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4"/>
        <w:szCs w:val="24"/>
      </w:rPr>
    </w:lvl>
  </w:abstractNum>
  <w:abstractNum w:abstractNumId="8">
    <w:nsid w:val="21BE2B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A71B38"/>
    <w:multiLevelType w:val="singleLevel"/>
    <w:tmpl w:val="C50634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BD10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0EA110F"/>
    <w:multiLevelType w:val="singleLevel"/>
    <w:tmpl w:val="E8B05CF6"/>
    <w:lvl w:ilvl="0">
      <w:start w:val="26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4"/>
        <w:szCs w:val="24"/>
      </w:rPr>
    </w:lvl>
  </w:abstractNum>
  <w:abstractNum w:abstractNumId="12">
    <w:nsid w:val="48CD29E2"/>
    <w:multiLevelType w:val="hybridMultilevel"/>
    <w:tmpl w:val="91B0894C"/>
    <w:lvl w:ilvl="0" w:tplc="4532F12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4963229B"/>
    <w:multiLevelType w:val="singleLevel"/>
    <w:tmpl w:val="E8B05CF6"/>
    <w:lvl w:ilvl="0">
      <w:start w:val="26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4"/>
        <w:szCs w:val="24"/>
      </w:rPr>
    </w:lvl>
  </w:abstractNum>
  <w:abstractNum w:abstractNumId="14">
    <w:nsid w:val="4C4549D1"/>
    <w:multiLevelType w:val="singleLevel"/>
    <w:tmpl w:val="E8B05CF6"/>
    <w:lvl w:ilvl="0">
      <w:start w:val="26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4"/>
        <w:szCs w:val="24"/>
      </w:rPr>
    </w:lvl>
  </w:abstractNum>
  <w:abstractNum w:abstractNumId="15">
    <w:nsid w:val="4E1720F0"/>
    <w:multiLevelType w:val="multilevel"/>
    <w:tmpl w:val="919C7A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sz w:val="20"/>
        <w:szCs w:val="20"/>
      </w:rPr>
    </w:lvl>
  </w:abstractNum>
  <w:abstractNum w:abstractNumId="16">
    <w:nsid w:val="54EC2A4A"/>
    <w:multiLevelType w:val="singleLevel"/>
    <w:tmpl w:val="E8B05CF6"/>
    <w:lvl w:ilvl="0">
      <w:start w:val="26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4"/>
        <w:szCs w:val="24"/>
      </w:rPr>
    </w:lvl>
  </w:abstractNum>
  <w:abstractNum w:abstractNumId="17">
    <w:nsid w:val="5B407ABF"/>
    <w:multiLevelType w:val="multilevel"/>
    <w:tmpl w:val="6D2A8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8">
    <w:nsid w:val="5D1112CB"/>
    <w:multiLevelType w:val="singleLevel"/>
    <w:tmpl w:val="499682BC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69290B6A"/>
    <w:multiLevelType w:val="multilevel"/>
    <w:tmpl w:val="0E02C25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7944607"/>
    <w:multiLevelType w:val="multilevel"/>
    <w:tmpl w:val="72466BAE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7F443586"/>
    <w:multiLevelType w:val="singleLevel"/>
    <w:tmpl w:val="E8B05CF6"/>
    <w:lvl w:ilvl="0">
      <w:start w:val="26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4"/>
        <w:szCs w:val="24"/>
      </w:rPr>
    </w:lvl>
  </w:abstractNum>
  <w:num w:numId="1">
    <w:abstractNumId w:val="18"/>
  </w:num>
  <w:num w:numId="2">
    <w:abstractNumId w:val="0"/>
    <w:lvlOverride w:ilvl="0">
      <w:lvl w:ilvl="0">
        <w:start w:val="6"/>
        <w:numFmt w:val="bullet"/>
        <w:lvlText w:val="-"/>
        <w:legacy w:legacy="1" w:legacySpace="0" w:legacyIndent="795"/>
        <w:lvlJc w:val="left"/>
        <w:pPr>
          <w:ind w:left="1230" w:hanging="795"/>
        </w:pPr>
      </w:lvl>
    </w:lvlOverride>
  </w:num>
  <w:num w:numId="3">
    <w:abstractNumId w:val="19"/>
  </w:num>
  <w:num w:numId="4">
    <w:abstractNumId w:val="13"/>
  </w:num>
  <w:num w:numId="5">
    <w:abstractNumId w:val="16"/>
  </w:num>
  <w:num w:numId="6">
    <w:abstractNumId w:val="2"/>
  </w:num>
  <w:num w:numId="7">
    <w:abstractNumId w:val="11"/>
  </w:num>
  <w:num w:numId="8">
    <w:abstractNumId w:val="4"/>
  </w:num>
  <w:num w:numId="9">
    <w:abstractNumId w:val="7"/>
  </w:num>
  <w:num w:numId="10">
    <w:abstractNumId w:val="14"/>
  </w:num>
  <w:num w:numId="11">
    <w:abstractNumId w:val="5"/>
  </w:num>
  <w:num w:numId="12">
    <w:abstractNumId w:val="1"/>
  </w:num>
  <w:num w:numId="13">
    <w:abstractNumId w:val="21"/>
  </w:num>
  <w:num w:numId="14">
    <w:abstractNumId w:val="8"/>
  </w:num>
  <w:num w:numId="15">
    <w:abstractNumId w:val="10"/>
  </w:num>
  <w:num w:numId="16">
    <w:abstractNumId w:val="3"/>
  </w:num>
  <w:num w:numId="17">
    <w:abstractNumId w:val="6"/>
  </w:num>
  <w:num w:numId="18">
    <w:abstractNumId w:val="20"/>
  </w:num>
  <w:num w:numId="19">
    <w:abstractNumId w:val="9"/>
  </w:num>
  <w:num w:numId="20">
    <w:abstractNumId w:val="17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1B"/>
    <w:rsid w:val="0000402A"/>
    <w:rsid w:val="000346A3"/>
    <w:rsid w:val="000C5C59"/>
    <w:rsid w:val="001306A1"/>
    <w:rsid w:val="001858C8"/>
    <w:rsid w:val="001B094F"/>
    <w:rsid w:val="001D7F36"/>
    <w:rsid w:val="001E7B08"/>
    <w:rsid w:val="001F3393"/>
    <w:rsid w:val="00246AD8"/>
    <w:rsid w:val="002B6C78"/>
    <w:rsid w:val="002C481C"/>
    <w:rsid w:val="003C7034"/>
    <w:rsid w:val="003C791F"/>
    <w:rsid w:val="003E1934"/>
    <w:rsid w:val="003E1B99"/>
    <w:rsid w:val="0046711A"/>
    <w:rsid w:val="0047150C"/>
    <w:rsid w:val="0047631E"/>
    <w:rsid w:val="004A31CB"/>
    <w:rsid w:val="005D7403"/>
    <w:rsid w:val="00600BB8"/>
    <w:rsid w:val="0063297E"/>
    <w:rsid w:val="00665F16"/>
    <w:rsid w:val="006D744E"/>
    <w:rsid w:val="00702084"/>
    <w:rsid w:val="00717860"/>
    <w:rsid w:val="007239B8"/>
    <w:rsid w:val="00752164"/>
    <w:rsid w:val="0076009B"/>
    <w:rsid w:val="00773DB0"/>
    <w:rsid w:val="00787947"/>
    <w:rsid w:val="00863189"/>
    <w:rsid w:val="008F5709"/>
    <w:rsid w:val="009008D1"/>
    <w:rsid w:val="00904637"/>
    <w:rsid w:val="009237F5"/>
    <w:rsid w:val="009303F1"/>
    <w:rsid w:val="00983EAA"/>
    <w:rsid w:val="00992214"/>
    <w:rsid w:val="00995C3C"/>
    <w:rsid w:val="009A6D48"/>
    <w:rsid w:val="00AA084C"/>
    <w:rsid w:val="00AA0D6E"/>
    <w:rsid w:val="00AF6627"/>
    <w:rsid w:val="00B60921"/>
    <w:rsid w:val="00C50D1D"/>
    <w:rsid w:val="00C85DFA"/>
    <w:rsid w:val="00D400E5"/>
    <w:rsid w:val="00D638E2"/>
    <w:rsid w:val="00DB6E1B"/>
    <w:rsid w:val="00EB6AE2"/>
    <w:rsid w:val="00EC78A8"/>
    <w:rsid w:val="00F02AD1"/>
    <w:rsid w:val="00F11B41"/>
    <w:rsid w:val="00F329F1"/>
    <w:rsid w:val="00F91C5C"/>
    <w:rsid w:val="00F9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right="-8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C2B2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pPr>
      <w:jc w:val="center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BC2B23"/>
    <w:rPr>
      <w:sz w:val="20"/>
      <w:szCs w:val="20"/>
    </w:rPr>
  </w:style>
  <w:style w:type="paragraph" w:styleId="2">
    <w:name w:val="Body Text 2"/>
    <w:basedOn w:val="a"/>
    <w:link w:val="20"/>
    <w:uiPriority w:val="99"/>
    <w:pPr>
      <w:widowControl w:val="0"/>
      <w:ind w:right="-1050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sid w:val="00BC2B23"/>
    <w:rPr>
      <w:sz w:val="20"/>
      <w:szCs w:val="20"/>
    </w:rPr>
  </w:style>
  <w:style w:type="paragraph" w:styleId="3">
    <w:name w:val="Body Text 3"/>
    <w:basedOn w:val="a"/>
    <w:link w:val="30"/>
    <w:uiPriority w:val="99"/>
    <w:pPr>
      <w:widowControl w:val="0"/>
      <w:ind w:right="-853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rsid w:val="00BC2B23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7600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C2B23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right="-8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C2B2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pPr>
      <w:jc w:val="center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BC2B23"/>
    <w:rPr>
      <w:sz w:val="20"/>
      <w:szCs w:val="20"/>
    </w:rPr>
  </w:style>
  <w:style w:type="paragraph" w:styleId="2">
    <w:name w:val="Body Text 2"/>
    <w:basedOn w:val="a"/>
    <w:link w:val="20"/>
    <w:uiPriority w:val="99"/>
    <w:pPr>
      <w:widowControl w:val="0"/>
      <w:ind w:right="-1050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sid w:val="00BC2B23"/>
    <w:rPr>
      <w:sz w:val="20"/>
      <w:szCs w:val="20"/>
    </w:rPr>
  </w:style>
  <w:style w:type="paragraph" w:styleId="3">
    <w:name w:val="Body Text 3"/>
    <w:basedOn w:val="a"/>
    <w:link w:val="30"/>
    <w:uiPriority w:val="99"/>
    <w:pPr>
      <w:widowControl w:val="0"/>
      <w:ind w:right="-853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rsid w:val="00BC2B23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7600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C2B23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E6AE0-2473-4E56-82E1-88DD5B42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 к приказу МЗО</vt:lpstr>
    </vt:vector>
  </TitlesOfParts>
  <Company>tfoms</Company>
  <LinksUpToDate>false</LinksUpToDate>
  <CharactersWithSpaces>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к приказу МЗО</dc:title>
  <dc:creator>Гордеева</dc:creator>
  <cp:lastModifiedBy>отделкадров</cp:lastModifiedBy>
  <cp:revision>21</cp:revision>
  <cp:lastPrinted>2017-01-31T04:26:00Z</cp:lastPrinted>
  <dcterms:created xsi:type="dcterms:W3CDTF">2016-07-25T12:21:00Z</dcterms:created>
  <dcterms:modified xsi:type="dcterms:W3CDTF">2017-01-31T04:27:00Z</dcterms:modified>
</cp:coreProperties>
</file>