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16" w:rsidRPr="006E4216" w:rsidRDefault="006E4216" w:rsidP="006E4216">
      <w:pPr>
        <w:pBdr>
          <w:bottom w:val="single" w:sz="6" w:space="4" w:color="DDDDDD"/>
        </w:pBd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</w:pPr>
      <w:r w:rsidRPr="006E4216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Организации</w:t>
      </w:r>
    </w:p>
    <w:p w:rsidR="006E4216" w:rsidRPr="006E4216" w:rsidRDefault="006E4216" w:rsidP="006E4216">
      <w:pPr>
        <w:shd w:val="clear" w:color="auto" w:fill="FFFFFF"/>
        <w:spacing w:after="75" w:line="300" w:lineRule="atLeast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Вышестоящие организации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Дирекция по координации деятельности медицинских организаций Департамента здравоохранения города Москвы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Адрес: 2-й Автозаводский проезд дом 3, строение 1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приемной: 8-495-318-00-11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«горячей линии»: 8-495-318-47-71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Страница учреждения </w:t>
      </w:r>
      <w:hyperlink r:id="rId5" w:tgtFrame="_blank" w:tooltip="&gt;&gt;&gt; mosgorzdrav.ru" w:history="1">
        <w:r w:rsidRPr="006E4216">
          <w:rPr>
            <w:rFonts w:ascii="Arial" w:eastAsia="Times New Roman" w:hAnsi="Arial" w:cs="Arial"/>
            <w:b/>
            <w:bCs/>
            <w:color w:val="F27406"/>
            <w:sz w:val="18"/>
            <w:szCs w:val="18"/>
            <w:lang w:eastAsia="ru-RU"/>
          </w:rPr>
          <w:t>&gt;&gt;&gt;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Официальный сайт: </w:t>
      </w:r>
      <w:hyperlink r:id="rId6" w:tgtFrame="_blank" w:tooltip="&gt;&gt;&gt;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dkdmozdrav.ru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Дирекция по обеспечению деятельности государственных учреждений здравоохранения Троицкого и </w:t>
      </w:r>
      <w:proofErr w:type="spellStart"/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Новомосковского</w:t>
      </w:r>
      <w:proofErr w:type="spellEnd"/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административных округов города Москвы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Адрес: г. Москва, ул. </w:t>
      </w:r>
      <w:proofErr w:type="spellStart"/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Изюмская</w:t>
      </w:r>
      <w:proofErr w:type="spellEnd"/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, д. 45, корп. 2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приемной: 8-495-716-93-01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Страница учреждения </w:t>
      </w:r>
      <w:hyperlink r:id="rId7" w:tgtFrame="_blank" w:tooltip="&gt;&gt;&gt; mosgorzdrav.ru" w:history="1">
        <w:r w:rsidRPr="006E4216">
          <w:rPr>
            <w:rFonts w:ascii="Arial" w:eastAsia="Times New Roman" w:hAnsi="Arial" w:cs="Arial"/>
            <w:b/>
            <w:bCs/>
            <w:color w:val="F27406"/>
            <w:sz w:val="18"/>
            <w:szCs w:val="18"/>
            <w:lang w:eastAsia="ru-RU"/>
          </w:rPr>
          <w:t>&gt;&gt;&gt;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Департамент здравоохранения города Москвы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Адрес: г. Москва, Оружейный пер., д. 43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единой справочной службы города Москвы: 8-495-777-77-77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hyperlink r:id="rId8" w:tgtFrame="_blank" w:tooltip="&gt;&gt;&gt; mosgorzdrav.ru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Справочные телефоны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Официальный сайт: </w:t>
      </w:r>
      <w:hyperlink r:id="rId9" w:tgtFrame="_blank" w:tooltip="&gt;&gt;&gt;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mosgorzdrav.ru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Министерство здравоохранения Российской Федерации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Адрес: г. Москва, Рахмановский пер., д. 3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справочной службы: 8-495-628-44-53, 8-495-627-29-44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(многоканальный): 8-495-627-24-00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Официальный сайт: </w:t>
      </w:r>
      <w:hyperlink r:id="rId10" w:tgtFrame="_blank" w:tooltip="&gt;&gt;&gt;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www.rosminzdrav.ru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6E4216" w:rsidRPr="006E4216" w:rsidRDefault="006E4216" w:rsidP="006E421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pict>
          <v:rect id="_x0000_i1025" style="width:0;height:.75pt" o:hralign="center" o:hrstd="t" o:hrnoshade="t" o:hr="t" fillcolor="#f5c0c0" stroked="f"/>
        </w:pict>
      </w:r>
    </w:p>
    <w:p w:rsidR="006E4216" w:rsidRPr="006E4216" w:rsidRDefault="006E4216" w:rsidP="006E4216">
      <w:pPr>
        <w:shd w:val="clear" w:color="auto" w:fill="FFFFFF"/>
        <w:spacing w:after="75" w:line="300" w:lineRule="atLeast"/>
        <w:ind w:left="720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Территориальные органы в сфере охраны здоровья, по надзору в сфере здравоохранения, в сфере защиты прав потребителей и благополучия человека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Департамент труда и социальной защиты населения города Москвы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Адрес: г. Москва, ул. Новая </w:t>
      </w:r>
      <w:proofErr w:type="spellStart"/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Басманная</w:t>
      </w:r>
      <w:proofErr w:type="spellEnd"/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, д. 10, стр. 1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приёмной: 8-495-625-04-65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 «горячей линии»: 8-495-623-10-59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Официальный сайт: </w:t>
      </w:r>
      <w:hyperlink r:id="rId11" w:tgtFrame="_blank" w:tooltip="&gt;&gt;&gt;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dszn.mos.ru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Территориальный орган Росздравнадзора по г. Москве и Московской области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Адрес: г. Москва, ул. Вучетича, д. 12 А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Тел.: 8-495-611-47-74, 8-495-611-55-77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t>Тел. «горячей линии»: 8-495-611-25-74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Официальный сайт: </w:t>
      </w:r>
      <w:hyperlink r:id="rId12" w:tgtFrame="_blank" w:tooltip="&gt;&gt;&gt;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77reg.roszdravnadzor.ru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6E4216" w:rsidRPr="006E4216" w:rsidRDefault="006E4216" w:rsidP="006E4216">
      <w:pPr>
        <w:numPr>
          <w:ilvl w:val="0"/>
          <w:numId w:val="1"/>
        </w:num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Управление </w:t>
      </w:r>
      <w:proofErr w:type="spellStart"/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6E421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по городу Москве</w:t>
      </w:r>
    </w:p>
    <w:p w:rsidR="006E4216" w:rsidRPr="006E4216" w:rsidRDefault="006E4216" w:rsidP="006E4216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Адрес: г. Москва, Графский переулок, д. 4/9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Тел.: 8-495-687–40-35</w:t>
      </w:r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Официальный сайт: </w:t>
      </w:r>
      <w:hyperlink r:id="rId13" w:tgtFrame="_blank" w:tooltip="&gt;&gt;&gt;" w:history="1">
        <w:r w:rsidRPr="006E4216">
          <w:rPr>
            <w:rFonts w:ascii="Arial" w:eastAsia="Times New Roman" w:hAnsi="Arial" w:cs="Arial"/>
            <w:color w:val="F27406"/>
            <w:sz w:val="18"/>
            <w:szCs w:val="18"/>
            <w:lang w:eastAsia="ru-RU"/>
          </w:rPr>
          <w:t>77.rospotrebnadzor.ru</w:t>
        </w:r>
      </w:hyperlink>
      <w:r w:rsidRPr="006E4216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</w:p>
    <w:p w:rsidR="00307684" w:rsidRDefault="00307684">
      <w:bookmarkStart w:id="0" w:name="_GoBack"/>
      <w:bookmarkEnd w:id="0"/>
    </w:p>
    <w:sectPr w:rsidR="0030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A1C17"/>
    <w:multiLevelType w:val="multilevel"/>
    <w:tmpl w:val="CE3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16"/>
    <w:rsid w:val="00307684"/>
    <w:rsid w:val="006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FDC5-5921-4094-BBF6-4481B3F8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216"/>
    <w:rPr>
      <w:strike w:val="0"/>
      <w:dstrike w:val="0"/>
      <w:color w:val="F2740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E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5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739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gorzdrav.ru/ru-RU/citizens/background.html" TargetMode="External"/><Relationship Id="rId13" Type="http://schemas.openxmlformats.org/officeDocument/2006/relationships/hyperlink" Target="http://77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gorzdrav.ru/ru-RU/department/departament-structure/directorate/tinao.html" TargetMode="External"/><Relationship Id="rId12" Type="http://schemas.openxmlformats.org/officeDocument/2006/relationships/hyperlink" Target="http://77reg.roszdrav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dmozdrav.ru/" TargetMode="External"/><Relationship Id="rId11" Type="http://schemas.openxmlformats.org/officeDocument/2006/relationships/hyperlink" Target="http://dszn.mos.ru/" TargetMode="External"/><Relationship Id="rId5" Type="http://schemas.openxmlformats.org/officeDocument/2006/relationships/hyperlink" Target="http://mosgorzdrav.ru/ru-RU/department/departament-structure/directorate/dkdmo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osminzdra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gorzdra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</dc:creator>
  <cp:keywords/>
  <dc:description/>
  <cp:lastModifiedBy>Козлова</cp:lastModifiedBy>
  <cp:revision>1</cp:revision>
  <dcterms:created xsi:type="dcterms:W3CDTF">2018-04-13T07:46:00Z</dcterms:created>
  <dcterms:modified xsi:type="dcterms:W3CDTF">2018-04-13T07:46:00Z</dcterms:modified>
</cp:coreProperties>
</file>